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CB" w:rsidRDefault="00AC7CCB" w:rsidP="00AC7CCB">
      <w:pPr>
        <w:pStyle w:val="1"/>
        <w:rPr>
          <w:b/>
          <w:bCs/>
        </w:rPr>
      </w:pPr>
      <w:r>
        <w:rPr>
          <w:b/>
          <w:bCs/>
        </w:rPr>
        <w:t>Поясни</w:t>
      </w:r>
      <w:r w:rsidR="00C82740">
        <w:rPr>
          <w:b/>
          <w:bCs/>
        </w:rPr>
        <w:t>тельная записка</w:t>
      </w:r>
    </w:p>
    <w:p w:rsidR="00AC7CCB" w:rsidRDefault="00AC7CCB" w:rsidP="00AC7CCB">
      <w:pPr>
        <w:rPr>
          <w:sz w:val="28"/>
        </w:rPr>
      </w:pPr>
    </w:p>
    <w:p w:rsidR="00AC7CCB" w:rsidRDefault="00AC7CCB" w:rsidP="00AC7CCB">
      <w:pPr>
        <w:pStyle w:val="a3"/>
      </w:pPr>
    </w:p>
    <w:p w:rsidR="00AC7CCB" w:rsidRDefault="00AC7CCB" w:rsidP="00AC7CCB">
      <w:pPr>
        <w:pStyle w:val="a3"/>
      </w:pPr>
      <w:r>
        <w:t>Учебный план по профессии «</w:t>
      </w:r>
      <w:r w:rsidR="00934880">
        <w:t>Швея</w:t>
      </w:r>
      <w:r>
        <w:t>» разработан на основании:</w:t>
      </w:r>
    </w:p>
    <w:p w:rsidR="00AC7CCB" w:rsidRDefault="00AC7CCB" w:rsidP="00AC7CCB">
      <w:pPr>
        <w:pStyle w:val="a3"/>
      </w:pPr>
      <w:r>
        <w:t xml:space="preserve">- Регионального учебного плана для учреждений среднего профессионального образования  </w:t>
      </w:r>
    </w:p>
    <w:p w:rsidR="00AC7CCB" w:rsidRDefault="00AC7CCB" w:rsidP="00AC7CCB">
      <w:pPr>
        <w:pStyle w:val="a3"/>
      </w:pPr>
      <w:r>
        <w:t>- приказа Министерства образования и науки Российской Федерации от 18 апреля 2013года №292,</w:t>
      </w:r>
      <w:r w:rsidRPr="00562A39">
        <w:t xml:space="preserve"> </w:t>
      </w:r>
      <w:r>
        <w:t xml:space="preserve">зарегистрированного в Минюсте России  </w:t>
      </w:r>
    </w:p>
    <w:p w:rsidR="00AC7CCB" w:rsidRDefault="00AC7CCB" w:rsidP="00AC7CCB">
      <w:pPr>
        <w:pStyle w:val="a3"/>
        <w:ind w:firstLine="0"/>
      </w:pPr>
      <w:r>
        <w:t>15 мая 2013 года  №28395 « 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AC7CCB" w:rsidRDefault="00AC7CCB" w:rsidP="00AC7CCB">
      <w:pPr>
        <w:pStyle w:val="a3"/>
      </w:pPr>
      <w:proofErr w:type="gramStart"/>
      <w:r>
        <w:t>-приказа  Министерства образования и науки Российской Федерации от 21  августа 2013 года №977, зарегистрированного в Минюсте России  17 сентября 2013 года  №29969 «О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20013 года  №292»</w:t>
      </w:r>
      <w:proofErr w:type="gramEnd"/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 xml:space="preserve">         Учебный план ориентирован на подготовку квалифицированных рабочих    по  профессии ОК 016-94 «</w:t>
      </w:r>
      <w:r w:rsidR="00934880">
        <w:rPr>
          <w:sz w:val="28"/>
        </w:rPr>
        <w:t>Швея</w:t>
      </w:r>
      <w:r>
        <w:rPr>
          <w:sz w:val="28"/>
        </w:rPr>
        <w:t>»   для  лиц с ограниченными возможностями здоровья, не имеющих основного общего или среднего  общего  образования.    Нормативный срок освоения государственных образовательных программ   профессионального обучения   10 месяцев.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года 44 недели;</w:t>
      </w:r>
    </w:p>
    <w:p w:rsidR="00AC7CCB" w:rsidRDefault="00AC7CCB" w:rsidP="00AC7CCB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 17 недель</w:t>
      </w:r>
    </w:p>
    <w:p w:rsidR="00AC7CCB" w:rsidRDefault="00AC7CCB" w:rsidP="00AC7CCB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–23 недели (в том числе одна экзаменационная неделя).</w:t>
      </w:r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>Праздничные дни- 1 неделя, зимние каникулы – 2 недели, летние каникулы – не предусмотрены.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часа (теоретического занятия) – 45 минут.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Недельная учебная нагрузка  рассчитана на 35 -36 часов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Учебный план представлен: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Разделом «Обязательное обучение» - 1403 часа.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Раздел  «Факультативные предметы» - 33 часа.</w:t>
      </w:r>
    </w:p>
    <w:p w:rsidR="00AC7CCB" w:rsidRDefault="00AC7CCB" w:rsidP="00AC7CCB">
      <w:pPr>
        <w:ind w:firstLine="900"/>
        <w:jc w:val="both"/>
        <w:rPr>
          <w:sz w:val="28"/>
        </w:rPr>
      </w:pP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Изучение предмета «Конструирование»</w:t>
      </w:r>
      <w:r w:rsidR="00934880">
        <w:rPr>
          <w:sz w:val="28"/>
        </w:rPr>
        <w:t xml:space="preserve">, обучение швейному </w:t>
      </w:r>
      <w:r>
        <w:rPr>
          <w:sz w:val="28"/>
        </w:rPr>
        <w:t xml:space="preserve"> </w:t>
      </w:r>
      <w:r w:rsidR="00934880">
        <w:rPr>
          <w:sz w:val="28"/>
        </w:rPr>
        <w:t>делу</w:t>
      </w:r>
      <w:r>
        <w:rPr>
          <w:sz w:val="28"/>
        </w:rPr>
        <w:t xml:space="preserve"> развивает мышление, способно</w:t>
      </w:r>
      <w:r w:rsidR="00934880">
        <w:rPr>
          <w:sz w:val="28"/>
        </w:rPr>
        <w:t>сть к пространственному анализу.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 xml:space="preserve">Кроме того,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формируется эстетические представления, что благотворно сказывается на становление их личности, способствует их социальной адаптации.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 xml:space="preserve">Программы по </w:t>
      </w:r>
      <w:proofErr w:type="spellStart"/>
      <w:r>
        <w:rPr>
          <w:sz w:val="28"/>
        </w:rPr>
        <w:t>спецпредметам</w:t>
      </w:r>
      <w:proofErr w:type="spellEnd"/>
      <w:r>
        <w:rPr>
          <w:sz w:val="28"/>
        </w:rPr>
        <w:t xml:space="preserve"> разработаны с учетом требований Государственного стандарта на про</w:t>
      </w:r>
      <w:r w:rsidR="00934880">
        <w:rPr>
          <w:sz w:val="28"/>
        </w:rPr>
        <w:t>фессию «Оператор швейного оборудования» (ОСТ  9ПО 02.195–96</w:t>
      </w:r>
      <w:r>
        <w:rPr>
          <w:sz w:val="28"/>
        </w:rPr>
        <w:t xml:space="preserve">) и Единого тарифно-квалификационного справочника работ и профессий рабочих. 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lastRenderedPageBreak/>
        <w:t xml:space="preserve">Содержание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>, входящих в раздел учебного плана «Профессиональная подготовка», приспособлено к возможностям умственно отсталых обучающихся.</w:t>
      </w:r>
    </w:p>
    <w:p w:rsidR="00AC7CCB" w:rsidRDefault="00AC7CCB" w:rsidP="00AC7CCB">
      <w:pPr>
        <w:ind w:firstLine="900"/>
        <w:jc w:val="both"/>
        <w:rPr>
          <w:sz w:val="28"/>
        </w:rPr>
      </w:pP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Предметы, входящие в раздел учебного плана «Профессиональная подготовка» необходимы для подготовки обучающихся по про</w:t>
      </w:r>
      <w:r w:rsidR="00934880">
        <w:rPr>
          <w:sz w:val="28"/>
        </w:rPr>
        <w:t>фессии  «Швея</w:t>
      </w:r>
      <w:r>
        <w:rPr>
          <w:sz w:val="28"/>
        </w:rPr>
        <w:t>».</w:t>
      </w:r>
    </w:p>
    <w:p w:rsidR="00AC7CCB" w:rsidRDefault="00AC7CCB" w:rsidP="00AC7CCB">
      <w:pPr>
        <w:jc w:val="both"/>
        <w:rPr>
          <w:sz w:val="28"/>
        </w:rPr>
      </w:pPr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 xml:space="preserve">         В процессе изучения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 xml:space="preserve"> предусмотрена промежуточная аттестация, которая проводится в форме контрольных работ, тестирования, зачетов, дифференцированных зачетов, экзаменов.</w:t>
      </w:r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 xml:space="preserve">          По окончанию обучения проводится итоговая аттестация в форме экзамена (квалификационного), который состоит из выполнения      практической квалификационной работы  и проверки теоретических знаний в пределах квалификационных требований.</w:t>
      </w:r>
    </w:p>
    <w:p w:rsidR="00AC7CCB" w:rsidRDefault="00AC7CCB" w:rsidP="00AC7CCB">
      <w:pPr>
        <w:jc w:val="both"/>
        <w:rPr>
          <w:sz w:val="28"/>
        </w:rPr>
      </w:pPr>
    </w:p>
    <w:p w:rsidR="00AC7CCB" w:rsidRDefault="00AC7CCB" w:rsidP="00AC7CCB">
      <w:pPr>
        <w:jc w:val="both"/>
        <w:rPr>
          <w:sz w:val="28"/>
        </w:rPr>
      </w:pPr>
    </w:p>
    <w:p w:rsidR="00AC7CCB" w:rsidRDefault="00AC7CCB" w:rsidP="00AC7CCB"/>
    <w:p w:rsidR="00705436" w:rsidRDefault="00705436"/>
    <w:sectPr w:rsidR="00705436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8F"/>
    <w:rsid w:val="00141483"/>
    <w:rsid w:val="00562A39"/>
    <w:rsid w:val="00705436"/>
    <w:rsid w:val="00861E63"/>
    <w:rsid w:val="00934880"/>
    <w:rsid w:val="00AC7CCB"/>
    <w:rsid w:val="00C82740"/>
    <w:rsid w:val="00DC01F7"/>
    <w:rsid w:val="00EE3766"/>
    <w:rsid w:val="00EE618F"/>
    <w:rsid w:val="00F6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1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E618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4</cp:revision>
  <dcterms:created xsi:type="dcterms:W3CDTF">2014-07-05T06:15:00Z</dcterms:created>
  <dcterms:modified xsi:type="dcterms:W3CDTF">2015-05-13T00:26:00Z</dcterms:modified>
</cp:coreProperties>
</file>