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87" w:rsidRPr="00067109" w:rsidRDefault="00424A87" w:rsidP="00424A87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10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Минобрнауки РФ от 18.04.2013 г. № 291 "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</w:p>
    <w:p w:rsidR="00A958CE" w:rsidRPr="00067109" w:rsidRDefault="00A958CE" w:rsidP="00424A87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A87" w:rsidRPr="00067109" w:rsidRDefault="00424A87" w:rsidP="00424A87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>С 1 сентября 2013 года обновляется порядок прохождения учебной и производственной практики студентами, получающими среднее профессиональное образование.</w:t>
      </w:r>
    </w:p>
    <w:p w:rsidR="00424A87" w:rsidRPr="00067109" w:rsidRDefault="00424A87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Положение распространяется на образовательные учреждения, реализующие основные профессиональные образовательные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образования. Определено, что программы практики разрабатываются и утверждаются образовательной организацией, реализующей такие образовательные программы, самостоятельно и являются составной частью таких программ, обеспечивающей реализацию федерального стандарта образования. Направление на практику оформляется распорядительным актом руководителя образовательной организации с указанием закрепления каждого обучающегося за организацией, а также с указанием вида и сроков практики. В период прохождения практики студентом ведется дневник практики. По результатам практики студентом составляется отчет, который утверждается организацией. По результатам практики руководителем практики от организации и образовательного учреждения формируется аттестационный лист, содержащий сведения об уровне освоения студентом профессиональных компетенций, а также характеристика на студента. Практика завершается зачетом при условии положительного аттестационного листа, характеристики, а также полноты и своевременности представления дневника практики и отчета по практике. Утратил силу приказ Минобрнауки РФ от 26.11.2009 № 673, которым был установлен ранее действовавший порядок прохождения такой практики, а также приказ Минобрнауки РФ от 26.11.2009 № 674 "Об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образования".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в Минюсте России 14 июня 2013 г. № 28785 </w:t>
      </w:r>
    </w:p>
    <w:p w:rsidR="00A17F69" w:rsidRPr="00067109" w:rsidRDefault="00A17F69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  <w:r w:rsidR="00424A87"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>от 18 апреля 2013 г. № 291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</w:t>
      </w:r>
      <w:r w:rsidR="00424A87"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>О ПРАКТИКЕ ОБУЧАЮЩИХСЯ, ОСВАИВАЮЩИХ ОСНОВНЫЕ</w:t>
      </w:r>
      <w:r w:rsidR="00424A87"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ОБРАЗОВАТЕЛЬНЫЕ ПРОГРАММЫ</w:t>
      </w:r>
      <w:r w:rsidR="00424A87"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В соответствии с частью 8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ст. 7598) приказываю: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 практике обучающихся, осваивающих основные профессиональные образовательные программы среднего профессионального образования.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от 26 ноября 2009 г. № 673 "Об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15 января 2010 г., регистрационный № 15975);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lastRenderedPageBreak/>
        <w:t>от 26 ноября 2009 г. № 674 "Об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образования" (зарегистрирован Министерством юстиции Российской Федерации 15 января 2010 г., регистрационный № 15964).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br/>
      </w:r>
      <w:r w:rsidRPr="000671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3D92" w:rsidRPr="00067109" w:rsidRDefault="00C13D92" w:rsidP="00424A8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13D92" w:rsidRPr="00067109" w:rsidRDefault="00C13D92" w:rsidP="00424A8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C13D92" w:rsidRPr="00067109" w:rsidRDefault="00C13D92" w:rsidP="00424A8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C13D92" w:rsidRPr="00067109" w:rsidRDefault="00C13D92" w:rsidP="00424A8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C13D92" w:rsidRPr="00067109" w:rsidRDefault="00C13D92" w:rsidP="00424A8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от 18 апреля 2013 г. № 291</w:t>
      </w:r>
    </w:p>
    <w:p w:rsidR="00C13D92" w:rsidRPr="00067109" w:rsidRDefault="00C13D92" w:rsidP="00424A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13D92" w:rsidRPr="00067109" w:rsidRDefault="00C13D92" w:rsidP="00424A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>О ПРАКТИКЕ ОБУЧАЮЩИХСЯ, ОСВАИВАЮЩИХ ОСНОВНЫЕ</w:t>
      </w:r>
    </w:p>
    <w:p w:rsidR="00C13D92" w:rsidRPr="00067109" w:rsidRDefault="00C13D92" w:rsidP="00424A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ОБРАЗОВАТЕЛЬНЫЕ ПРОГРАММЫ</w:t>
      </w:r>
    </w:p>
    <w:p w:rsidR="00C13D92" w:rsidRPr="00067109" w:rsidRDefault="00C13D92" w:rsidP="00424A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1. Положение о практике обучающихся, осваивающих основные профессиональные образовательные программы среднего профессионального образования (далее - Положение), определяет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Настоящее Положение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2. Видами практики обучающихся, осваивающих ОПОП СПО, являются: учебная практика и производственная практика (далее - практика).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3. Программы практики разрабатываются и утверждаются образовательной организацией, реализующей ОПОП СПО (далее - образовательная организация), самостоятельно и являются составной частью ОПОП СПО, обеспечивающей реализацию ФГОС СПО.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4. Планирование и организация практики на всех ее этапах обеспечивает: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целостность подготовки специалистов к выполнению основных трудовых функций;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связь практики с теоретическим обучением.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lastRenderedPageBreak/>
        <w:t>5. 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6.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7.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8. 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9.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11. 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12. Сроки проведения практики устанавливаются образовательной организацией в соответствии с ОПОП СПО.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lastRenderedPageBreak/>
        <w:t>14. Образовательные организации: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заключают договоры на организацию и проведение практики;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осуществляют руководство практикой;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формируют группы в случае применения групповых форм проведения практики;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15. Организации: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заключают договоры на организацию и проведение практики;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согласовывают программы практики, содержание и планируемые результаты практики, задание на практику;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при наличии вакантных должностей могут заключать с обучающимися срочные трудовые договоры;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16.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17. 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практики.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18. Обучающиеся, осваивающие ОПОП СПО в период прохождения практики в организациях обязаны: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выполнять задания, предусмотренные программами практики;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соблюдать требования охраны труда и пожарной безопасности.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19. 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lastRenderedPageBreak/>
        <w:t>20. Результаты практики определяются программами практики, разрабатываемыми образовательной организацией.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21. 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23. Практика является завершающим этапом освоения профессионального модуля по виду профессиональной деятельности.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C13D92" w:rsidRPr="00067109" w:rsidRDefault="00C13D92" w:rsidP="00424A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24.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C10708" w:rsidRPr="00424A87" w:rsidRDefault="00C13D92" w:rsidP="00424A8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067109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</w:t>
      </w:r>
      <w:r w:rsidRPr="00424A87">
        <w:rPr>
          <w:rFonts w:asciiTheme="majorHAnsi" w:eastAsia="Times New Roman" w:hAnsiTheme="majorHAnsi" w:cs="Times New Roman"/>
          <w:sz w:val="24"/>
          <w:szCs w:val="24"/>
        </w:rPr>
        <w:t>.</w:t>
      </w:r>
    </w:p>
    <w:sectPr w:rsidR="00C10708" w:rsidRPr="00424A87" w:rsidSect="00424A87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CF" w:rsidRDefault="00F425CF" w:rsidP="00424A87">
      <w:pPr>
        <w:spacing w:after="0" w:line="240" w:lineRule="auto"/>
      </w:pPr>
      <w:r>
        <w:separator/>
      </w:r>
    </w:p>
  </w:endnote>
  <w:endnote w:type="continuationSeparator" w:id="1">
    <w:p w:rsidR="00F425CF" w:rsidRDefault="00F425CF" w:rsidP="0042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CF" w:rsidRDefault="00F425CF" w:rsidP="00424A87">
      <w:pPr>
        <w:spacing w:after="0" w:line="240" w:lineRule="auto"/>
      </w:pPr>
      <w:r>
        <w:separator/>
      </w:r>
    </w:p>
  </w:footnote>
  <w:footnote w:type="continuationSeparator" w:id="1">
    <w:p w:rsidR="00F425CF" w:rsidRDefault="00F425CF" w:rsidP="0042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92"/>
    <w:rsid w:val="00067109"/>
    <w:rsid w:val="00424A87"/>
    <w:rsid w:val="006A5488"/>
    <w:rsid w:val="00755F21"/>
    <w:rsid w:val="009426A0"/>
    <w:rsid w:val="00A17F69"/>
    <w:rsid w:val="00A958CE"/>
    <w:rsid w:val="00AB0540"/>
    <w:rsid w:val="00AE60FF"/>
    <w:rsid w:val="00B75F63"/>
    <w:rsid w:val="00BD5ED1"/>
    <w:rsid w:val="00C10708"/>
    <w:rsid w:val="00C13D92"/>
    <w:rsid w:val="00CA26E7"/>
    <w:rsid w:val="00D3730E"/>
    <w:rsid w:val="00DD537F"/>
    <w:rsid w:val="00F4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40"/>
  </w:style>
  <w:style w:type="paragraph" w:styleId="2">
    <w:name w:val="heading 2"/>
    <w:basedOn w:val="a"/>
    <w:link w:val="20"/>
    <w:uiPriority w:val="9"/>
    <w:qFormat/>
    <w:rsid w:val="00C13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13D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D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13D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3D92"/>
    <w:rPr>
      <w:color w:val="0000FF"/>
      <w:u w:val="single"/>
    </w:rPr>
  </w:style>
  <w:style w:type="character" w:customStyle="1" w:styleId="ata11y">
    <w:name w:val="at_a11y"/>
    <w:basedOn w:val="a0"/>
    <w:rsid w:val="00C13D92"/>
  </w:style>
  <w:style w:type="paragraph" w:styleId="a4">
    <w:name w:val="Normal (Web)"/>
    <w:basedOn w:val="a"/>
    <w:uiPriority w:val="99"/>
    <w:semiHidden/>
    <w:unhideWhenUsed/>
    <w:rsid w:val="00C1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4A87"/>
  </w:style>
  <w:style w:type="paragraph" w:styleId="a7">
    <w:name w:val="footer"/>
    <w:basedOn w:val="a"/>
    <w:link w:val="a8"/>
    <w:uiPriority w:val="99"/>
    <w:semiHidden/>
    <w:unhideWhenUsed/>
    <w:rsid w:val="0042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2060</Words>
  <Characters>11746</Characters>
  <Application>Microsoft Office Word</Application>
  <DocSecurity>0</DocSecurity>
  <Lines>97</Lines>
  <Paragraphs>27</Paragraphs>
  <ScaleCrop>false</ScaleCrop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Metodist</cp:lastModifiedBy>
  <cp:revision>8</cp:revision>
  <dcterms:created xsi:type="dcterms:W3CDTF">2013-12-05T04:08:00Z</dcterms:created>
  <dcterms:modified xsi:type="dcterms:W3CDTF">2015-05-18T23:44:00Z</dcterms:modified>
</cp:coreProperties>
</file>