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2F" w:rsidRPr="00FC6A3C" w:rsidRDefault="004C312F" w:rsidP="0053455C">
      <w:pPr>
        <w:spacing w:line="360" w:lineRule="auto"/>
        <w:ind w:left="57" w:right="113" w:firstLine="39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>Тема урока</w:t>
      </w:r>
      <w:r w:rsidR="0053455C">
        <w:rPr>
          <w:rFonts w:ascii="Times New Roman" w:hAnsi="Times New Roman" w:cs="Times New Roman"/>
          <w:i/>
          <w:sz w:val="28"/>
          <w:szCs w:val="28"/>
        </w:rPr>
        <w:t>:</w:t>
      </w:r>
      <w:r w:rsidRPr="00FC6A3C">
        <w:rPr>
          <w:rFonts w:ascii="Times New Roman" w:hAnsi="Times New Roman" w:cs="Times New Roman"/>
          <w:i/>
          <w:sz w:val="28"/>
          <w:szCs w:val="28"/>
        </w:rPr>
        <w:t xml:space="preserve">  «Внутренняя энергия».</w:t>
      </w:r>
    </w:p>
    <w:p w:rsidR="00B44A53" w:rsidRPr="00FC6A3C" w:rsidRDefault="004C312F" w:rsidP="00FC6A3C">
      <w:pPr>
        <w:spacing w:line="360" w:lineRule="auto"/>
        <w:ind w:left="454" w:right="113" w:firstLine="39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i/>
          <w:sz w:val="28"/>
          <w:szCs w:val="28"/>
        </w:rPr>
        <w:t>Цели урока:</w:t>
      </w:r>
    </w:p>
    <w:p w:rsidR="00B44A53" w:rsidRPr="00FC6A3C" w:rsidRDefault="00B44A53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Образовательная</w:t>
      </w:r>
      <w:r w:rsidRPr="00FC6A3C">
        <w:rPr>
          <w:rFonts w:ascii="Times New Roman" w:eastAsia="Times New Roman" w:hAnsi="Times New Roman" w:cs="Times New Roman"/>
          <w:sz w:val="28"/>
          <w:szCs w:val="28"/>
          <w:lang w:eastAsia="en-US"/>
        </w:rPr>
        <w:t>: сформулировать понятие внутренней энергии, вывести формулу для расчёта внутренней энергии, выяснить от изменения каких величин зависит внутренняя энергия, рассмотреть способы изменения внутренней энергии и научиться применять полученные знания при решении задач.</w:t>
      </w:r>
    </w:p>
    <w:p w:rsidR="00B44A53" w:rsidRPr="00FC6A3C" w:rsidRDefault="00B44A53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C6A3C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FC6A3C">
        <w:rPr>
          <w:rFonts w:ascii="Times New Roman" w:hAnsi="Times New Roman" w:cs="Times New Roman"/>
          <w:i/>
          <w:sz w:val="28"/>
          <w:szCs w:val="28"/>
        </w:rPr>
        <w:t>:</w:t>
      </w:r>
      <w:r w:rsidRPr="00FC6A3C">
        <w:rPr>
          <w:rFonts w:ascii="Times New Roman" w:hAnsi="Times New Roman" w:cs="Times New Roman"/>
          <w:sz w:val="28"/>
          <w:szCs w:val="28"/>
        </w:rPr>
        <w:t xml:space="preserve">  формирование умений  самостоятельно приобретать и применять знания, наблюдать и объяснять физические явления, а также умений пользоваться учебником, дополнительной литературой. Развивать познавательный интерес к физике и технике, творческих способностей. Формирование осознанных мотивов учения.</w:t>
      </w:r>
    </w:p>
    <w:p w:rsidR="00B44A53" w:rsidRPr="00FC6A3C" w:rsidRDefault="00B44A53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C6A3C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FC6A3C">
        <w:rPr>
          <w:rFonts w:ascii="Times New Roman" w:hAnsi="Times New Roman" w:cs="Times New Roman"/>
          <w:i/>
          <w:sz w:val="28"/>
          <w:szCs w:val="28"/>
        </w:rPr>
        <w:t>:</w:t>
      </w:r>
      <w:r w:rsidRPr="00FC6A3C">
        <w:rPr>
          <w:rFonts w:ascii="Times New Roman" w:hAnsi="Times New Roman" w:cs="Times New Roman"/>
          <w:sz w:val="28"/>
          <w:szCs w:val="28"/>
        </w:rPr>
        <w:t xml:space="preserve">  воспитание аккуратности, навыков письменной и устной речи. Воспитание способности следовать нормам поведения.</w:t>
      </w:r>
    </w:p>
    <w:p w:rsidR="008778AF" w:rsidRPr="00FC6A3C" w:rsidRDefault="008778AF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>Задачи урока:</w:t>
      </w:r>
    </w:p>
    <w:p w:rsidR="00B44A53" w:rsidRPr="00FC6A3C" w:rsidRDefault="008778AF" w:rsidP="00FC6A3C">
      <w:pPr>
        <w:pStyle w:val="a3"/>
        <w:numPr>
          <w:ilvl w:val="0"/>
          <w:numId w:val="11"/>
        </w:numPr>
        <w:spacing w:line="360" w:lineRule="auto"/>
        <w:ind w:left="454" w:right="113" w:firstLine="397"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Способствовать формированию и развитию умений применять законы физики для объяснения процессов, протекающих в окружающем мире,</w:t>
      </w:r>
      <w:r w:rsidR="00B44A53" w:rsidRPr="00FC6A3C">
        <w:rPr>
          <w:rFonts w:ascii="Times New Roman" w:hAnsi="Times New Roman" w:cs="Times New Roman"/>
          <w:sz w:val="28"/>
          <w:szCs w:val="28"/>
        </w:rPr>
        <w:t xml:space="preserve"> их практическую  направленность,</w:t>
      </w:r>
      <w:r w:rsidRPr="00FC6A3C">
        <w:rPr>
          <w:rFonts w:ascii="Times New Roman" w:hAnsi="Times New Roman" w:cs="Times New Roman"/>
          <w:sz w:val="28"/>
          <w:szCs w:val="28"/>
        </w:rPr>
        <w:t xml:space="preserve"> доказывать и обосновывать свою точку зрения.</w:t>
      </w:r>
    </w:p>
    <w:p w:rsidR="00B44A53" w:rsidRPr="00FC6A3C" w:rsidRDefault="008778AF" w:rsidP="00FC6A3C">
      <w:pPr>
        <w:pStyle w:val="a3"/>
        <w:numPr>
          <w:ilvl w:val="0"/>
          <w:numId w:val="11"/>
        </w:numPr>
        <w:spacing w:line="360" w:lineRule="auto"/>
        <w:ind w:left="454" w:right="113" w:firstLine="397"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Способствовать формированию и развитию коммуникативных навыков</w:t>
      </w:r>
      <w:r w:rsidR="001E6C84" w:rsidRPr="00FC6A3C">
        <w:rPr>
          <w:rFonts w:ascii="Times New Roman" w:hAnsi="Times New Roman" w:cs="Times New Roman"/>
          <w:sz w:val="28"/>
          <w:szCs w:val="28"/>
        </w:rPr>
        <w:t>.</w:t>
      </w:r>
    </w:p>
    <w:p w:rsidR="008778AF" w:rsidRPr="00FC6A3C" w:rsidRDefault="008778AF" w:rsidP="00FC6A3C">
      <w:pPr>
        <w:pStyle w:val="a3"/>
        <w:numPr>
          <w:ilvl w:val="0"/>
          <w:numId w:val="11"/>
        </w:numPr>
        <w:spacing w:line="360" w:lineRule="auto"/>
        <w:ind w:left="454" w:right="113" w:firstLine="397"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самооценки и критического мышления.</w:t>
      </w:r>
    </w:p>
    <w:p w:rsidR="00FC6A3C" w:rsidRDefault="004C312F" w:rsidP="00FC6A3C">
      <w:pPr>
        <w:spacing w:before="150" w:after="150" w:line="360" w:lineRule="auto"/>
        <w:ind w:left="454" w:right="113" w:firstLine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i/>
          <w:sz w:val="28"/>
          <w:szCs w:val="28"/>
        </w:rPr>
        <w:t>Методы работы</w:t>
      </w:r>
      <w:r w:rsidRPr="00FC6A3C">
        <w:rPr>
          <w:rFonts w:ascii="Times New Roman" w:eastAsia="Times New Roman" w:hAnsi="Times New Roman" w:cs="Times New Roman"/>
          <w:sz w:val="28"/>
          <w:szCs w:val="28"/>
        </w:rPr>
        <w:t xml:space="preserve">: творческий, частично поисковый.    </w:t>
      </w:r>
    </w:p>
    <w:p w:rsidR="004C312F" w:rsidRPr="00FC6A3C" w:rsidRDefault="004C312F" w:rsidP="00FC6A3C">
      <w:pPr>
        <w:spacing w:before="150" w:after="150" w:line="360" w:lineRule="auto"/>
        <w:ind w:left="454" w:right="113" w:firstLine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i/>
          <w:sz w:val="28"/>
          <w:szCs w:val="28"/>
        </w:rPr>
        <w:t>Формы работы</w:t>
      </w:r>
      <w:r w:rsidRPr="00FC6A3C">
        <w:rPr>
          <w:rFonts w:ascii="Times New Roman" w:eastAsia="Times New Roman" w:hAnsi="Times New Roman" w:cs="Times New Roman"/>
          <w:sz w:val="28"/>
          <w:szCs w:val="28"/>
        </w:rPr>
        <w:t>: коллективные, индивидуальные.</w:t>
      </w:r>
    </w:p>
    <w:p w:rsidR="004C312F" w:rsidRPr="00FC6A3C" w:rsidRDefault="004C312F" w:rsidP="00FC6A3C">
      <w:pPr>
        <w:spacing w:before="150" w:after="150" w:line="360" w:lineRule="auto"/>
        <w:ind w:left="454" w:right="113" w:firstLine="39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обучения:</w:t>
      </w:r>
    </w:p>
    <w:p w:rsidR="004C312F" w:rsidRPr="00FC6A3C" w:rsidRDefault="004C312F" w:rsidP="00FC6A3C">
      <w:pPr>
        <w:spacing w:before="150" w:after="150" w:line="360" w:lineRule="auto"/>
        <w:ind w:left="454" w:right="113" w:firstLine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sz w:val="28"/>
          <w:szCs w:val="28"/>
        </w:rPr>
        <w:t>компьютер, мультимедийный проектор, презентация</w:t>
      </w:r>
    </w:p>
    <w:p w:rsidR="004C312F" w:rsidRPr="00FC6A3C" w:rsidRDefault="004C312F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FC6A3C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FC6A3C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45709B" w:rsidRPr="00FC6A3C" w:rsidRDefault="0045709B" w:rsidP="00FC6A3C">
      <w:pPr>
        <w:spacing w:after="0" w:line="360" w:lineRule="auto"/>
        <w:ind w:right="11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>Ход урока.</w:t>
      </w:r>
    </w:p>
    <w:p w:rsidR="0045709B" w:rsidRPr="00FC6A3C" w:rsidRDefault="0045709B" w:rsidP="0053455C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>1.Организационный момент</w:t>
      </w:r>
      <w:r w:rsidR="00B44A53" w:rsidRPr="00FC6A3C">
        <w:rPr>
          <w:rFonts w:ascii="Times New Roman" w:hAnsi="Times New Roman" w:cs="Times New Roman"/>
          <w:i/>
          <w:sz w:val="28"/>
          <w:szCs w:val="28"/>
        </w:rPr>
        <w:t>.</w:t>
      </w:r>
    </w:p>
    <w:p w:rsidR="004C41BD" w:rsidRPr="00FC6A3C" w:rsidRDefault="004C41BD" w:rsidP="00FC6A3C">
      <w:pPr>
        <w:spacing w:before="150" w:after="150" w:line="360" w:lineRule="auto"/>
        <w:ind w:left="454" w:right="113" w:firstLine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sz w:val="28"/>
          <w:szCs w:val="28"/>
        </w:rPr>
        <w:t>Цель нашего сегодняшнего урока. </w:t>
      </w:r>
    </w:p>
    <w:p w:rsidR="004C41BD" w:rsidRPr="00FC6A3C" w:rsidRDefault="004C41BD" w:rsidP="00FC6A3C">
      <w:pPr>
        <w:spacing w:before="150" w:after="150" w:line="360" w:lineRule="auto"/>
        <w:ind w:left="454" w:right="113" w:firstLine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sz w:val="28"/>
          <w:szCs w:val="28"/>
        </w:rPr>
        <w:t xml:space="preserve">Повторить полученные знания по этой теме, обобщить их, найти им применение при решении некоторых интересных задач. Для этого нужны не </w:t>
      </w:r>
      <w:r w:rsidRPr="00FC6A3C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ваши знания, но и ваши любознательность, наблюдательность, а главное желание думать.</w:t>
      </w:r>
    </w:p>
    <w:p w:rsidR="00234CAB" w:rsidRPr="00FC6A3C" w:rsidRDefault="0045709B" w:rsidP="0053455C">
      <w:pPr>
        <w:spacing w:before="100" w:beforeAutospacing="1" w:after="100" w:afterAutospacing="1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2.</w:t>
      </w:r>
      <w:r w:rsidR="00D200D8" w:rsidRPr="00FC6A3C">
        <w:rPr>
          <w:rFonts w:ascii="Times New Roman" w:hAnsi="Times New Roman" w:cs="Times New Roman"/>
          <w:sz w:val="28"/>
          <w:szCs w:val="28"/>
        </w:rPr>
        <w:t>.</w:t>
      </w:r>
      <w:r w:rsidR="00234CAB" w:rsidRPr="00FC6A3C">
        <w:rPr>
          <w:rFonts w:ascii="Times New Roman" w:hAnsi="Times New Roman" w:cs="Times New Roman"/>
          <w:i/>
          <w:sz w:val="28"/>
          <w:szCs w:val="28"/>
        </w:rPr>
        <w:t>Актуализация знаний:</w:t>
      </w:r>
    </w:p>
    <w:p w:rsidR="00234CAB" w:rsidRPr="00FC6A3C" w:rsidRDefault="00D200D8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А. </w:t>
      </w:r>
      <w:r w:rsidR="00234CAB" w:rsidRPr="00FC6A3C">
        <w:rPr>
          <w:rFonts w:ascii="Times New Roman" w:hAnsi="Times New Roman" w:cs="Times New Roman"/>
          <w:sz w:val="28"/>
          <w:szCs w:val="28"/>
        </w:rPr>
        <w:t xml:space="preserve">Индивидуальная работа учащихся </w:t>
      </w:r>
      <w:r w:rsidRPr="00FC6A3C">
        <w:rPr>
          <w:rFonts w:ascii="Times New Roman" w:hAnsi="Times New Roman" w:cs="Times New Roman"/>
          <w:sz w:val="28"/>
          <w:szCs w:val="28"/>
        </w:rPr>
        <w:t xml:space="preserve"> с </w:t>
      </w:r>
      <w:r w:rsidR="00234CAB" w:rsidRPr="00FC6A3C">
        <w:rPr>
          <w:rFonts w:ascii="Times New Roman" w:hAnsi="Times New Roman" w:cs="Times New Roman"/>
          <w:sz w:val="28"/>
          <w:szCs w:val="28"/>
        </w:rPr>
        <w:t>тес</w:t>
      </w:r>
      <w:r w:rsidR="00E70D4C" w:rsidRPr="00FC6A3C">
        <w:rPr>
          <w:rFonts w:ascii="Times New Roman" w:hAnsi="Times New Roman" w:cs="Times New Roman"/>
          <w:sz w:val="28"/>
          <w:szCs w:val="28"/>
        </w:rPr>
        <w:t>тами (6 человек). Приложение №1</w:t>
      </w:r>
    </w:p>
    <w:p w:rsidR="00234CAB" w:rsidRPr="00FC6A3C" w:rsidRDefault="00D200D8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Б. </w:t>
      </w:r>
      <w:r w:rsidR="00234CAB" w:rsidRPr="00FC6A3C">
        <w:rPr>
          <w:rFonts w:ascii="Times New Roman" w:hAnsi="Times New Roman" w:cs="Times New Roman"/>
          <w:sz w:val="28"/>
          <w:szCs w:val="28"/>
        </w:rPr>
        <w:t>Самостоятельное решение</w:t>
      </w:r>
      <w:r w:rsidRPr="00FC6A3C">
        <w:rPr>
          <w:rFonts w:ascii="Times New Roman" w:hAnsi="Times New Roman" w:cs="Times New Roman"/>
          <w:sz w:val="28"/>
          <w:szCs w:val="28"/>
        </w:rPr>
        <w:t xml:space="preserve"> задач у доски  учащимися по карточкам (2</w:t>
      </w:r>
      <w:r w:rsidR="00E70D4C" w:rsidRPr="00FC6A3C">
        <w:rPr>
          <w:rFonts w:ascii="Times New Roman" w:hAnsi="Times New Roman" w:cs="Times New Roman"/>
          <w:sz w:val="28"/>
          <w:szCs w:val="28"/>
        </w:rPr>
        <w:t>человека). Приложение №2</w:t>
      </w:r>
    </w:p>
    <w:p w:rsidR="001650F7" w:rsidRPr="00FC6A3C" w:rsidRDefault="00D200D8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В. </w:t>
      </w:r>
      <w:r w:rsidR="00234CAB" w:rsidRPr="00FC6A3C">
        <w:rPr>
          <w:rFonts w:ascii="Times New Roman" w:hAnsi="Times New Roman" w:cs="Times New Roman"/>
          <w:sz w:val="28"/>
          <w:szCs w:val="28"/>
        </w:rPr>
        <w:t>Остальные учащиеся устно отвечают на вопросы</w:t>
      </w:r>
      <w:r w:rsidRPr="00FC6A3C">
        <w:rPr>
          <w:rFonts w:ascii="Times New Roman" w:hAnsi="Times New Roman" w:cs="Times New Roman"/>
          <w:sz w:val="28"/>
          <w:szCs w:val="28"/>
        </w:rPr>
        <w:t>.</w:t>
      </w:r>
    </w:p>
    <w:p w:rsidR="001650F7" w:rsidRPr="00FC6A3C" w:rsidRDefault="001650F7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Вопросы для фронтального опроса:</w:t>
      </w:r>
    </w:p>
    <w:p w:rsidR="001650F7" w:rsidRPr="00FC6A3C" w:rsidRDefault="001650F7" w:rsidP="00FC6A3C">
      <w:pPr>
        <w:numPr>
          <w:ilvl w:val="0"/>
          <w:numId w:val="5"/>
        </w:numPr>
        <w:tabs>
          <w:tab w:val="clear" w:pos="720"/>
          <w:tab w:val="num" w:pos="1117"/>
        </w:tabs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C6A3C">
        <w:rPr>
          <w:rFonts w:ascii="Times New Roman" w:hAnsi="Times New Roman" w:cs="Times New Roman"/>
          <w:color w:val="000000"/>
          <w:sz w:val="28"/>
          <w:szCs w:val="28"/>
        </w:rPr>
        <w:t>Каковы свойства молекул идеального газа?</w:t>
      </w:r>
    </w:p>
    <w:p w:rsidR="001650F7" w:rsidRPr="00FC6A3C" w:rsidRDefault="001650F7" w:rsidP="00FC6A3C">
      <w:pPr>
        <w:numPr>
          <w:ilvl w:val="0"/>
          <w:numId w:val="5"/>
        </w:num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C6A3C">
        <w:rPr>
          <w:rFonts w:ascii="Times New Roman" w:hAnsi="Times New Roman" w:cs="Times New Roman"/>
          <w:color w:val="000000"/>
          <w:sz w:val="28"/>
          <w:szCs w:val="28"/>
        </w:rPr>
        <w:t>Что называется постоянной Больцмана, и в каких единицах она измеряется?</w:t>
      </w:r>
    </w:p>
    <w:p w:rsidR="001650F7" w:rsidRPr="00FC6A3C" w:rsidRDefault="001650F7" w:rsidP="00FC6A3C">
      <w:pPr>
        <w:numPr>
          <w:ilvl w:val="0"/>
          <w:numId w:val="5"/>
        </w:num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C6A3C">
        <w:rPr>
          <w:rFonts w:ascii="Times New Roman" w:hAnsi="Times New Roman" w:cs="Times New Roman"/>
          <w:color w:val="000000"/>
          <w:sz w:val="28"/>
          <w:szCs w:val="28"/>
        </w:rPr>
        <w:t>От чего зависит средняя кинетическая энергия молекул идеального газа?</w:t>
      </w:r>
    </w:p>
    <w:p w:rsidR="001650F7" w:rsidRPr="00FC6A3C" w:rsidRDefault="001650F7" w:rsidP="00FC6A3C">
      <w:pPr>
        <w:numPr>
          <w:ilvl w:val="0"/>
          <w:numId w:val="5"/>
        </w:num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C6A3C">
        <w:rPr>
          <w:rFonts w:ascii="Times New Roman" w:hAnsi="Times New Roman" w:cs="Times New Roman"/>
          <w:color w:val="000000"/>
          <w:sz w:val="28"/>
          <w:szCs w:val="28"/>
        </w:rPr>
        <w:t>Как изменяется температура тела, если оно отдаёт энергии больше, чем получает извне?</w:t>
      </w:r>
    </w:p>
    <w:p w:rsidR="001650F7" w:rsidRPr="00FC6A3C" w:rsidRDefault="001650F7" w:rsidP="00FC6A3C">
      <w:pPr>
        <w:numPr>
          <w:ilvl w:val="0"/>
          <w:numId w:val="5"/>
        </w:num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C6A3C">
        <w:rPr>
          <w:rFonts w:ascii="Times New Roman" w:hAnsi="Times New Roman" w:cs="Times New Roman"/>
          <w:color w:val="000000"/>
          <w:sz w:val="28"/>
          <w:szCs w:val="28"/>
        </w:rPr>
        <w:t>Сколько направлений движения атома, возможно?</w:t>
      </w:r>
    </w:p>
    <w:p w:rsidR="004C41BD" w:rsidRPr="0053455C" w:rsidRDefault="0045709B" w:rsidP="0053455C">
      <w:pPr>
        <w:spacing w:before="150" w:after="150" w:line="360" w:lineRule="auto"/>
        <w:ind w:right="11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6A3C">
        <w:rPr>
          <w:rFonts w:ascii="Times New Roman" w:eastAsia="Times New Roman" w:hAnsi="Times New Roman" w:cs="Times New Roman"/>
          <w:i/>
          <w:iCs/>
          <w:sz w:val="28"/>
          <w:szCs w:val="28"/>
        </w:rPr>
        <w:t>3.</w:t>
      </w:r>
      <w:r w:rsidR="004C41BD" w:rsidRPr="0053455C">
        <w:rPr>
          <w:rFonts w:ascii="Times New Roman" w:hAnsi="Times New Roman" w:cs="Times New Roman"/>
          <w:i/>
          <w:sz w:val="24"/>
          <w:szCs w:val="24"/>
        </w:rPr>
        <w:t>ПОДГОТОВКА К АКТИВНОМУ УСВОЕНИЮ.</w:t>
      </w:r>
    </w:p>
    <w:p w:rsidR="00D200D8" w:rsidRPr="00FC6A3C" w:rsidRDefault="004C41BD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Что изучает термодинамика, </w:t>
      </w:r>
      <w:r w:rsidRPr="00FC6A3C">
        <w:rPr>
          <w:rFonts w:ascii="Times New Roman" w:hAnsi="Times New Roman" w:cs="Times New Roman"/>
          <w:color w:val="000000" w:themeColor="text1"/>
          <w:sz w:val="28"/>
          <w:szCs w:val="28"/>
        </w:rPr>
        <w:t>причины возникновения и основные понятия</w:t>
      </w:r>
      <w:r w:rsidR="00D200D8" w:rsidRPr="00FC6A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0D8" w:rsidRPr="00FC6A3C" w:rsidRDefault="004C41BD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Молекулярно-кинетическая теория объясняет свойства тел и явления, происходящие в веществе, исходя из рассмотрения характера движения и взаимодействия молекул или атомов. МКТ достигла в этом значительных успехов. Однако в ряде случаев методы МКТ оказываются очень сложными для количественного описания явлений. Очень трудно на основе МКТ вывести количественную связь между параметрами реального газа, жидкости и твердого тела, так как следует учитывать силы, действующие между частицами. </w:t>
      </w:r>
    </w:p>
    <w:p w:rsidR="004C41BD" w:rsidRPr="00FC6A3C" w:rsidRDefault="004C41BD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физики, в котором изучаются свойства тел без использования представлений о характере движения и взаимодействия частиц, из которых они состоят, называется </w:t>
      </w:r>
      <w:r w:rsidRPr="00FC6A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термодинамикой</w:t>
      </w:r>
      <w:r w:rsidRPr="00FC6A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C41BD" w:rsidRPr="00FC6A3C" w:rsidRDefault="004C41BD" w:rsidP="00FC6A3C">
      <w:pPr>
        <w:spacing w:before="150" w:after="150" w:line="360" w:lineRule="auto"/>
        <w:ind w:left="454" w:right="113" w:firstLine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sz w:val="28"/>
          <w:szCs w:val="28"/>
        </w:rPr>
        <w:t>Тепловые явления в физике изучаются  с двух точек зрения. Это термодинамической и молекулярн</w:t>
      </w:r>
      <w:proofErr w:type="gramStart"/>
      <w:r w:rsidRPr="00FC6A3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C6A3C">
        <w:rPr>
          <w:rFonts w:ascii="Times New Roman" w:eastAsia="Times New Roman" w:hAnsi="Times New Roman" w:cs="Times New Roman"/>
          <w:sz w:val="28"/>
          <w:szCs w:val="28"/>
        </w:rPr>
        <w:t xml:space="preserve"> кинетической. они противоречат и дополняют друг друга.</w:t>
      </w:r>
    </w:p>
    <w:p w:rsidR="0053455C" w:rsidRDefault="0053455C" w:rsidP="0053455C">
      <w:pPr>
        <w:spacing w:before="150" w:after="150" w:line="360" w:lineRule="auto"/>
        <w:ind w:right="113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C41BD" w:rsidRPr="00FC6A3C" w:rsidRDefault="0045709B" w:rsidP="0053455C">
      <w:pPr>
        <w:spacing w:before="150" w:after="150" w:line="360" w:lineRule="auto"/>
        <w:ind w:right="113"/>
        <w:contextualSpacing/>
        <w:rPr>
          <w:i/>
        </w:rPr>
      </w:pPr>
      <w:r w:rsidRPr="00FC6A3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4</w:t>
      </w:r>
      <w:r w:rsidR="00D200D8" w:rsidRPr="00FC6A3C">
        <w:rPr>
          <w:i/>
        </w:rPr>
        <w:t>.</w:t>
      </w:r>
      <w:r w:rsidR="004C41BD" w:rsidRPr="00FC6A3C">
        <w:rPr>
          <w:i/>
        </w:rPr>
        <w:t>ОБЪЯСНЕНИЕ ТЕМЫ</w:t>
      </w:r>
    </w:p>
    <w:p w:rsidR="004C41BD" w:rsidRPr="00FC6A3C" w:rsidRDefault="004C41BD" w:rsidP="00FC6A3C">
      <w:pPr>
        <w:spacing w:before="150" w:after="150" w:line="360" w:lineRule="auto"/>
        <w:ind w:left="454" w:right="113" w:firstLine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sz w:val="28"/>
          <w:szCs w:val="28"/>
        </w:rPr>
        <w:t>Определение: </w:t>
      </w:r>
      <w:r w:rsidRPr="00FC6A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Термодинамика</w:t>
      </w:r>
      <w:r w:rsidRPr="00FC6A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A3C">
        <w:rPr>
          <w:rFonts w:ascii="Times New Roman" w:eastAsia="Times New Roman" w:hAnsi="Times New Roman" w:cs="Times New Roman"/>
          <w:i/>
          <w:iCs/>
          <w:sz w:val="28"/>
          <w:szCs w:val="28"/>
        </w:rPr>
        <w:t>– наука о закономерностях превращения энергии.</w:t>
      </w:r>
    </w:p>
    <w:p w:rsidR="004C41BD" w:rsidRPr="00FC6A3C" w:rsidRDefault="004C41BD" w:rsidP="00FC6A3C">
      <w:pPr>
        <w:spacing w:before="150" w:after="150" w:line="360" w:lineRule="auto"/>
        <w:ind w:left="454" w:right="113" w:firstLine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sz w:val="28"/>
          <w:szCs w:val="28"/>
        </w:rPr>
        <w:t>Определение: </w:t>
      </w:r>
      <w:r w:rsidRPr="00FC6A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Термодинамической</w:t>
      </w:r>
      <w:r w:rsidRPr="00FC6A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6A3C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системой называется совокупность материальных тел, взаимодействующих, как между собой, так и с окружающей средой.</w:t>
      </w:r>
    </w:p>
    <w:p w:rsidR="009B7F5C" w:rsidRPr="00FC6A3C" w:rsidRDefault="009B7F5C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Одним из важнейших понятий термодинамики является внутренняя энергия тела. Все макроскопические тела обладают энергией, заключенной внутри самих тел. С точки зрения молекулярно-кинетической теории внутренняя энергия вещества складывается из кинетической энергии всех атомов и молекул и потенциальной энергии их взаимодействия друг с другом. В частности, внутренняя энергия идеального газа равна сумме кинетических энергий всех частиц газа, находящихся в непрерывном и беспорядочном тепловом движении. Внутренняя энергия идеального газа зависит только от его температуры и не зависит от объема (закон Джоуля). Молекулярно-кинетическая теория приводит к следующему выражению для внутренней энергии одного моля идеального одноатомного газа (гелий, неон и др.), молекулы которого совершают только поступательное движение: </w:t>
      </w:r>
    </w:p>
    <w:p w:rsidR="009B7F5C" w:rsidRPr="00FC6A3C" w:rsidRDefault="009B7F5C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Внутренняя энергия идеального одноатомного газа равна сумме энергий хаотического движения молекул. Тогда имеем:</w:t>
      </w:r>
      <w:r w:rsidR="008F1C68">
        <w:rPr>
          <w:rFonts w:ascii="Times New Roman" w:hAnsi="Times New Roman" w:cs="Times New Roman"/>
          <w:sz w:val="28"/>
          <w:szCs w:val="28"/>
        </w:rPr>
        <w:t xml:space="preserve"> </w:t>
      </w:r>
      <w:r w:rsidRPr="00FC6A3C">
        <w:rPr>
          <w:rFonts w:ascii="Times New Roman" w:hAnsi="Times New Roman" w:cs="Times New Roman"/>
          <w:sz w:val="28"/>
          <w:szCs w:val="28"/>
        </w:rPr>
        <w:t>U=</w:t>
      </w:r>
      <w:proofErr w:type="spellStart"/>
      <w:proofErr w:type="gramStart"/>
      <w:r w:rsidRPr="00FC6A3C">
        <w:rPr>
          <w:rFonts w:ascii="Times New Roman" w:hAnsi="Times New Roman" w:cs="Times New Roman"/>
          <w:sz w:val="28"/>
          <w:szCs w:val="28"/>
        </w:rPr>
        <w:t>NE</w:t>
      </w:r>
      <w:proofErr w:type="gramEnd"/>
      <w:r w:rsidRPr="00FC6A3C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="008F1C68">
        <w:rPr>
          <w:rFonts w:ascii="Times New Roman" w:hAnsi="Times New Roman" w:cs="Times New Roman"/>
          <w:sz w:val="28"/>
          <w:szCs w:val="28"/>
        </w:rPr>
        <w:t xml:space="preserve">. </w:t>
      </w:r>
      <w:r w:rsidRPr="00FC6A3C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8F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A3C">
        <w:rPr>
          <w:rFonts w:ascii="Times New Roman" w:hAnsi="Times New Roman" w:cs="Times New Roman"/>
          <w:sz w:val="28"/>
          <w:szCs w:val="28"/>
        </w:rPr>
        <w:t>Еср</w:t>
      </w:r>
      <w:proofErr w:type="spellEnd"/>
      <w:r w:rsidRPr="00FC6A3C">
        <w:rPr>
          <w:rFonts w:ascii="Times New Roman" w:hAnsi="Times New Roman" w:cs="Times New Roman"/>
          <w:sz w:val="28"/>
          <w:szCs w:val="28"/>
        </w:rPr>
        <w:t>=3/2kT и N=</w:t>
      </w:r>
      <w:proofErr w:type="spellStart"/>
      <w:r w:rsidRPr="00FC6A3C">
        <w:rPr>
          <w:rFonts w:ascii="Times New Roman" w:hAnsi="Times New Roman" w:cs="Times New Roman"/>
          <w:sz w:val="28"/>
          <w:szCs w:val="28"/>
        </w:rPr>
        <w:t>vNa</w:t>
      </w:r>
      <w:proofErr w:type="spellEnd"/>
      <w:r w:rsidRPr="00FC6A3C">
        <w:rPr>
          <w:rFonts w:ascii="Times New Roman" w:hAnsi="Times New Roman" w:cs="Times New Roman"/>
          <w:sz w:val="28"/>
          <w:szCs w:val="28"/>
        </w:rPr>
        <w:t>. То имеем U= vNa3/2kT, но v=m/M, тогда получим:</w:t>
      </w:r>
    </w:p>
    <w:p w:rsidR="009B7F5C" w:rsidRPr="00FC6A3C" w:rsidRDefault="009B7F5C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U=3/2*m/M</w:t>
      </w:r>
      <w:r w:rsidR="000C4391" w:rsidRPr="00FC6A3C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0C4391" w:rsidRPr="00FC6A3C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="000C4391" w:rsidRPr="00FC6A3C">
        <w:rPr>
          <w:rFonts w:ascii="Times New Roman" w:hAnsi="Times New Roman" w:cs="Times New Roman"/>
          <w:sz w:val="28"/>
          <w:szCs w:val="28"/>
        </w:rPr>
        <w:t xml:space="preserve"> ,где </w:t>
      </w:r>
      <w:proofErr w:type="spellStart"/>
      <w:r w:rsidR="000C4391" w:rsidRPr="00FC6A3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0C4391" w:rsidRPr="00FC6A3C">
        <w:rPr>
          <w:rFonts w:ascii="Times New Roman" w:hAnsi="Times New Roman" w:cs="Times New Roman"/>
          <w:sz w:val="28"/>
          <w:szCs w:val="28"/>
        </w:rPr>
        <w:t xml:space="preserve">-постоянная </w:t>
      </w:r>
      <w:proofErr w:type="spellStart"/>
      <w:r w:rsidR="000C4391" w:rsidRPr="00FC6A3C">
        <w:rPr>
          <w:rFonts w:ascii="Times New Roman" w:hAnsi="Times New Roman" w:cs="Times New Roman"/>
          <w:sz w:val="28"/>
          <w:szCs w:val="28"/>
        </w:rPr>
        <w:t>Авагадро</w:t>
      </w:r>
      <w:proofErr w:type="spellEnd"/>
      <w:r w:rsidR="005345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6A3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C6A3C">
        <w:rPr>
          <w:rFonts w:ascii="Times New Roman" w:hAnsi="Times New Roman" w:cs="Times New Roman"/>
          <w:sz w:val="28"/>
          <w:szCs w:val="28"/>
        </w:rPr>
        <w:t>=6.02*10^23моль</w:t>
      </w:r>
      <w:r w:rsidR="00FC6A3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C6A3C">
        <w:rPr>
          <w:rFonts w:ascii="Times New Roman" w:hAnsi="Times New Roman" w:cs="Times New Roman"/>
          <w:sz w:val="28"/>
          <w:szCs w:val="28"/>
        </w:rPr>
        <w:t>.Учитывая уравнение состояния газа получим:</w:t>
      </w:r>
      <w:r w:rsidR="0053455C">
        <w:rPr>
          <w:rFonts w:ascii="Times New Roman" w:hAnsi="Times New Roman" w:cs="Times New Roman"/>
          <w:sz w:val="28"/>
          <w:szCs w:val="28"/>
        </w:rPr>
        <w:t xml:space="preserve"> </w:t>
      </w:r>
      <w:r w:rsidRPr="00FC6A3C">
        <w:rPr>
          <w:rFonts w:ascii="Times New Roman" w:hAnsi="Times New Roman" w:cs="Times New Roman"/>
          <w:sz w:val="28"/>
          <w:szCs w:val="28"/>
        </w:rPr>
        <w:t>U=3/2*</w:t>
      </w:r>
      <w:proofErr w:type="spellStart"/>
      <w:r w:rsidRPr="00FC6A3C">
        <w:rPr>
          <w:rFonts w:ascii="Times New Roman" w:hAnsi="Times New Roman" w:cs="Times New Roman"/>
          <w:sz w:val="28"/>
          <w:szCs w:val="28"/>
        </w:rPr>
        <w:t>pV</w:t>
      </w:r>
      <w:proofErr w:type="spellEnd"/>
      <w:proofErr w:type="gramStart"/>
      <w:r w:rsidRPr="00FC6A3C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FC6A3C">
        <w:rPr>
          <w:rFonts w:ascii="Times New Roman" w:hAnsi="Times New Roman" w:cs="Times New Roman"/>
          <w:sz w:val="28"/>
          <w:szCs w:val="28"/>
        </w:rPr>
        <w:t xml:space="preserve">оскольку потенциальная энергия взаимодействия молекул зависит от расстояния между ними, в общем случае внутренняя энергия U тела зависит наряду с температурой T также и от объема V: </w:t>
      </w:r>
    </w:p>
    <w:p w:rsidR="009B7F5C" w:rsidRPr="00FC6A3C" w:rsidRDefault="0053455C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= U(T,V) </w:t>
      </w:r>
      <w:r w:rsidR="009B7F5C" w:rsidRPr="00FC6A3C">
        <w:rPr>
          <w:rFonts w:ascii="Times New Roman" w:hAnsi="Times New Roman" w:cs="Times New Roman"/>
          <w:sz w:val="28"/>
          <w:szCs w:val="28"/>
        </w:rPr>
        <w:t xml:space="preserve"> (для реальных газов)</w:t>
      </w:r>
    </w:p>
    <w:p w:rsidR="00226DFE" w:rsidRPr="00FC6A3C" w:rsidRDefault="009B7F5C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Таким образом, внутренняя энергия U тела однозначно определяется макроскопическими параметрами, характеризующими состояние тела. Она не зависит от того, каким путем было реализовано данное состояние. Принято говорить, что внутренняя энергия является функцией состояния. Внутренняя </w:t>
      </w:r>
      <w:r w:rsidR="00226DFE" w:rsidRPr="00FC6A3C">
        <w:rPr>
          <w:rFonts w:ascii="Times New Roman" w:hAnsi="Times New Roman" w:cs="Times New Roman"/>
          <w:sz w:val="28"/>
          <w:szCs w:val="28"/>
        </w:rPr>
        <w:t>энергия тела может изменяться.</w:t>
      </w:r>
    </w:p>
    <w:p w:rsidR="00226DFE" w:rsidRPr="00FC6A3C" w:rsidRDefault="00A25742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FC6A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Способы изменения внутренней энергии </w:t>
      </w:r>
      <w:r w:rsidR="00226DFE" w:rsidRPr="00FC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(презентация). </w:t>
      </w:r>
    </w:p>
    <w:p w:rsidR="00A25742" w:rsidRPr="00FC6A3C" w:rsidRDefault="00A25742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Виды теплопередачи</w:t>
      </w:r>
      <w:r w:rsidR="00D200D8"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A25742" w:rsidRPr="00FC6A3C" w:rsidRDefault="00D200D8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226DFE"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34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25742"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Теплопроводность</w:t>
      </w:r>
      <w:r w:rsidR="00A25742" w:rsidRPr="00FC6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822B4A" w:rsidRPr="00FC6A3C" w:rsidRDefault="00D200D8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="00226DFE"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34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22B4A"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Конвекция.</w:t>
      </w:r>
      <w:bookmarkStart w:id="0" w:name="_GoBack"/>
      <w:bookmarkEnd w:id="0"/>
    </w:p>
    <w:p w:rsidR="001E6C84" w:rsidRDefault="001E6C84" w:rsidP="00FC6A3C">
      <w:pPr>
        <w:tabs>
          <w:tab w:val="left" w:pos="9072"/>
        </w:tabs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В. </w:t>
      </w:r>
      <w:r w:rsidR="00822B4A"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Излучение.</w:t>
      </w:r>
    </w:p>
    <w:p w:rsidR="00226DFE" w:rsidRPr="00FC6A3C" w:rsidRDefault="0045709B" w:rsidP="0053455C">
      <w:pPr>
        <w:tabs>
          <w:tab w:val="left" w:pos="9072"/>
        </w:tabs>
        <w:spacing w:after="0" w:line="360" w:lineRule="auto"/>
        <w:ind w:right="11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A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5</w:t>
      </w:r>
      <w:r w:rsidR="001E6C84" w:rsidRPr="00FC6A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53455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Закрепление.</w:t>
      </w:r>
    </w:p>
    <w:p w:rsidR="00226DFE" w:rsidRPr="00FC6A3C" w:rsidRDefault="001E6C84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226DFE" w:rsidRPr="00FC6A3C">
        <w:rPr>
          <w:rFonts w:ascii="Times New Roman" w:hAnsi="Times New Roman" w:cs="Times New Roman"/>
          <w:i/>
          <w:sz w:val="28"/>
          <w:szCs w:val="28"/>
        </w:rPr>
        <w:t>). Вопросы на закрепление темы</w:t>
      </w:r>
      <w:r w:rsidR="00E70D4C" w:rsidRPr="00FC6A3C">
        <w:rPr>
          <w:rFonts w:ascii="Times New Roman" w:hAnsi="Times New Roman" w:cs="Times New Roman"/>
          <w:i/>
          <w:sz w:val="28"/>
          <w:szCs w:val="28"/>
        </w:rPr>
        <w:t>:</w:t>
      </w:r>
    </w:p>
    <w:p w:rsidR="00226DFE" w:rsidRPr="00FC6A3C" w:rsidRDefault="00226DFE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1.От какого макроскопического параметра зависит внутренняя энергия идеального газа?</w:t>
      </w:r>
    </w:p>
    <w:p w:rsidR="00226DFE" w:rsidRPr="00FC6A3C" w:rsidRDefault="00226DFE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2.Как изменяется температура тела, если оно отдаёт энергии больше, чем получает извне?</w:t>
      </w:r>
    </w:p>
    <w:p w:rsidR="001E6C84" w:rsidRPr="00FC6A3C" w:rsidRDefault="00226DFE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3.Моль, какого газа (гелия или водорода) имеет большую внутреннюю энергию при одинаков</w:t>
      </w:r>
      <w:r w:rsidR="001E6C84" w:rsidRPr="00FC6A3C">
        <w:rPr>
          <w:rFonts w:ascii="Times New Roman" w:hAnsi="Times New Roman" w:cs="Times New Roman"/>
          <w:sz w:val="28"/>
          <w:szCs w:val="28"/>
        </w:rPr>
        <w:t>ой температуре газа?</w:t>
      </w:r>
    </w:p>
    <w:p w:rsidR="00226DFE" w:rsidRPr="00FC6A3C" w:rsidRDefault="00226DFE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4.Как можно определить внутреннюю энергию жидкости, газа?</w:t>
      </w:r>
    </w:p>
    <w:p w:rsidR="00226DFE" w:rsidRPr="00FC6A3C" w:rsidRDefault="00226DFE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5.Граф </w:t>
      </w:r>
      <w:proofErr w:type="spellStart"/>
      <w:r w:rsidRPr="00FC6A3C">
        <w:rPr>
          <w:rFonts w:ascii="Times New Roman" w:hAnsi="Times New Roman" w:cs="Times New Roman"/>
          <w:sz w:val="28"/>
          <w:szCs w:val="28"/>
        </w:rPr>
        <w:t>Румфорд</w:t>
      </w:r>
      <w:proofErr w:type="spellEnd"/>
      <w:r w:rsidRPr="00FC6A3C">
        <w:rPr>
          <w:rFonts w:ascii="Times New Roman" w:hAnsi="Times New Roman" w:cs="Times New Roman"/>
          <w:sz w:val="28"/>
          <w:szCs w:val="28"/>
        </w:rPr>
        <w:t xml:space="preserve">  (англ. физик  Томпсон) так объяснил свой интерес к науке о теплоте</w:t>
      </w:r>
      <w:proofErr w:type="gramStart"/>
      <w:r w:rsidRPr="00FC6A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A3C">
        <w:rPr>
          <w:rFonts w:ascii="Times New Roman" w:hAnsi="Times New Roman" w:cs="Times New Roman"/>
          <w:sz w:val="28"/>
          <w:szCs w:val="28"/>
        </w:rPr>
        <w:t xml:space="preserve"> «Обедая, я часто замечал, что яблочные пироги оставались горячими удивительно долго. Сильно пораженный я всегда пытался, но все напрасно, найти хоть какое-нибудь объяснение удивительному явлению».  К какому явлению относится данная ситуация? </w:t>
      </w:r>
    </w:p>
    <w:p w:rsidR="00B1637C" w:rsidRPr="00FC6A3C" w:rsidRDefault="00B1637C" w:rsidP="00FC6A3C">
      <w:pPr>
        <w:spacing w:after="0" w:line="360" w:lineRule="auto"/>
        <w:ind w:left="454" w:right="113" w:firstLine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A3C">
        <w:rPr>
          <w:rFonts w:ascii="Times New Roman" w:eastAsia="Times New Roman" w:hAnsi="Times New Roman" w:cs="Times New Roman"/>
          <w:sz w:val="28"/>
          <w:szCs w:val="28"/>
        </w:rPr>
        <w:t>6.Зачем в стакан кладут ложечку, когда наливают горячий чай или кипяток?</w:t>
      </w:r>
    </w:p>
    <w:p w:rsidR="00AF656A" w:rsidRPr="00FC6A3C" w:rsidRDefault="00B1637C" w:rsidP="00FC6A3C">
      <w:pPr>
        <w:shd w:val="clear" w:color="auto" w:fill="FFFFFF"/>
        <w:spacing w:before="120" w:after="120" w:line="360" w:lineRule="auto"/>
        <w:ind w:left="454" w:right="113" w:firstLine="397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C6A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7. </w:t>
      </w:r>
      <w:proofErr w:type="gramStart"/>
      <w:r w:rsidRPr="00FC6A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Мука из под жерновов выходит горячей,  хлеб из </w:t>
      </w:r>
      <w:r w:rsidRPr="00FC6A3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печи  вынимают тоже горячим.</w:t>
      </w:r>
      <w:proofErr w:type="gramEnd"/>
      <w:r w:rsidRPr="00FC6A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Какова причина повышения температуры в этих телах?</w:t>
      </w:r>
    </w:p>
    <w:p w:rsidR="00B1637C" w:rsidRPr="00FC6A3C" w:rsidRDefault="00B1637C" w:rsidP="00FC6A3C">
      <w:pPr>
        <w:shd w:val="clear" w:color="auto" w:fill="FFFFFF"/>
        <w:spacing w:before="120" w:after="120" w:line="360" w:lineRule="auto"/>
        <w:ind w:left="454" w:right="113" w:firstLine="397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 8. Почему ручки у самовара деревянные? (пластмассовые). </w:t>
      </w:r>
    </w:p>
    <w:p w:rsidR="00AF656A" w:rsidRDefault="00AF656A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9.В какой посуде пища подгорает легче</w:t>
      </w:r>
      <w:proofErr w:type="gramStart"/>
      <w:r w:rsidRPr="00FC6A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A3C">
        <w:rPr>
          <w:rFonts w:ascii="Times New Roman" w:hAnsi="Times New Roman" w:cs="Times New Roman"/>
          <w:sz w:val="28"/>
          <w:szCs w:val="28"/>
        </w:rPr>
        <w:t xml:space="preserve"> в медной или чугунной?</w:t>
      </w:r>
    </w:p>
    <w:p w:rsidR="0053455C" w:rsidRPr="00FC6A3C" w:rsidRDefault="0053455C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26DFE" w:rsidRPr="00FC6A3C" w:rsidRDefault="001E6C84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C6A3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26DFE" w:rsidRPr="00FC6A3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26DFE" w:rsidRPr="00FC6A3C">
        <w:rPr>
          <w:rFonts w:ascii="Times New Roman" w:hAnsi="Times New Roman" w:cs="Times New Roman"/>
          <w:i/>
          <w:color w:val="000000"/>
          <w:sz w:val="28"/>
          <w:szCs w:val="28"/>
        </w:rPr>
        <w:t>Решение задач.</w:t>
      </w:r>
    </w:p>
    <w:p w:rsidR="00234CAB" w:rsidRPr="00FC6A3C" w:rsidRDefault="00E70D4C" w:rsidP="00FC6A3C">
      <w:pPr>
        <w:spacing w:after="0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Задача 1. </w:t>
      </w:r>
      <w:r w:rsidR="00234CAB" w:rsidRPr="00FC6A3C">
        <w:rPr>
          <w:rFonts w:ascii="Times New Roman" w:hAnsi="Times New Roman" w:cs="Times New Roman"/>
          <w:sz w:val="28"/>
          <w:szCs w:val="28"/>
        </w:rPr>
        <w:t>На сколько изменится внутренняя энергия одного моля одноатомного газа при его нагревании на 100К</w:t>
      </w:r>
      <w:proofErr w:type="gramStart"/>
      <w:r w:rsidR="00234CAB" w:rsidRPr="00FC6A3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70D4C" w:rsidRPr="00FC6A3C" w:rsidRDefault="001E6C84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A3C">
        <w:rPr>
          <w:rFonts w:ascii="Times New Roman" w:hAnsi="Times New Roman" w:cs="Times New Roman"/>
          <w:bCs/>
          <w:color w:val="000000"/>
          <w:sz w:val="28"/>
          <w:szCs w:val="28"/>
        </w:rPr>
        <w:t>Задача 2. Чему равна внутренняя энергия азота массой 14 грамм, его температура 27</w:t>
      </w:r>
      <w:proofErr w:type="gramStart"/>
      <w:r w:rsidRPr="00FC6A3C">
        <w:rPr>
          <w:rFonts w:ascii="Times New Roman" w:hAnsi="Times New Roman" w:cs="Times New Roman"/>
          <w:bCs/>
          <w:color w:val="000000"/>
          <w:sz w:val="28"/>
          <w:szCs w:val="28"/>
        </w:rPr>
        <w:t>°С</w:t>
      </w:r>
      <w:proofErr w:type="gramEnd"/>
      <w:r w:rsidRPr="00FC6A3C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226DFE" w:rsidRPr="00FC6A3C" w:rsidRDefault="00226DFE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A3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 задач из сборника задач по физике для 9-10 классов Степановой Г.Н. (стр.87, №№ 650, 651…)</w:t>
      </w:r>
    </w:p>
    <w:p w:rsidR="000C4391" w:rsidRPr="00FC6A3C" w:rsidRDefault="0045709B" w:rsidP="0053455C">
      <w:pPr>
        <w:tabs>
          <w:tab w:val="left" w:pos="9072"/>
        </w:tabs>
        <w:spacing w:after="0" w:line="360" w:lineRule="auto"/>
        <w:ind w:right="113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="001E6C84"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C4391" w:rsidRPr="00FC6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Подведение итогов.</w:t>
      </w:r>
    </w:p>
    <w:p w:rsidR="00F91256" w:rsidRPr="00FC6A3C" w:rsidRDefault="0045709B" w:rsidP="0053455C">
      <w:pPr>
        <w:tabs>
          <w:tab w:val="left" w:pos="9072"/>
        </w:tabs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>7</w:t>
      </w:r>
      <w:r w:rsidR="001E6C84" w:rsidRPr="00FC6A3C">
        <w:rPr>
          <w:rFonts w:ascii="Times New Roman" w:hAnsi="Times New Roman" w:cs="Times New Roman"/>
          <w:i/>
          <w:sz w:val="28"/>
          <w:szCs w:val="28"/>
        </w:rPr>
        <w:t>.</w:t>
      </w:r>
      <w:r w:rsidR="00822B4A" w:rsidRPr="00FC6A3C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="0053455C">
        <w:rPr>
          <w:rFonts w:ascii="Times New Roman" w:hAnsi="Times New Roman" w:cs="Times New Roman"/>
          <w:sz w:val="28"/>
          <w:szCs w:val="28"/>
        </w:rPr>
        <w:t>§ 77</w:t>
      </w: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46088" w:rsidRDefault="00646088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3455C" w:rsidRDefault="0053455C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3455C" w:rsidRDefault="0053455C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3455C" w:rsidRDefault="0053455C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3455C" w:rsidRDefault="0053455C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5628" w:rsidRPr="00646088" w:rsidRDefault="001650F7" w:rsidP="00646088">
      <w:pPr>
        <w:spacing w:after="0"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6088">
        <w:rPr>
          <w:rFonts w:ascii="Times New Roman" w:hAnsi="Times New Roman" w:cs="Times New Roman"/>
          <w:i/>
          <w:sz w:val="28"/>
          <w:szCs w:val="28"/>
        </w:rPr>
        <w:t>Приложение№1</w:t>
      </w:r>
    </w:p>
    <w:p w:rsidR="000C4391" w:rsidRPr="00FC6A3C" w:rsidRDefault="000C4391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1.Идеальный газ – это газ… </w:t>
      </w:r>
    </w:p>
    <w:p w:rsidR="000C4391" w:rsidRPr="00FC6A3C" w:rsidRDefault="000C4391" w:rsidP="00FC6A3C">
      <w:pPr>
        <w:numPr>
          <w:ilvl w:val="0"/>
          <w:numId w:val="6"/>
        </w:num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 xml:space="preserve">молекулы, </w:t>
      </w:r>
      <w:proofErr w:type="gramStart"/>
      <w:r w:rsidRPr="00FC6A3C">
        <w:rPr>
          <w:rFonts w:ascii="Times New Roman" w:hAnsi="Times New Roman" w:cs="Times New Roman"/>
          <w:i/>
          <w:sz w:val="28"/>
          <w:szCs w:val="28"/>
        </w:rPr>
        <w:t>которого</w:t>
      </w:r>
      <w:proofErr w:type="gramEnd"/>
      <w:r w:rsidRPr="00FC6A3C">
        <w:rPr>
          <w:rFonts w:ascii="Times New Roman" w:hAnsi="Times New Roman" w:cs="Times New Roman"/>
          <w:i/>
          <w:sz w:val="28"/>
          <w:szCs w:val="28"/>
        </w:rPr>
        <w:t xml:space="preserve"> малы, и они взаимодействуют друг с другом.</w:t>
      </w:r>
    </w:p>
    <w:p w:rsidR="000C4391" w:rsidRPr="00FC6A3C" w:rsidRDefault="000C4391" w:rsidP="00FC6A3C">
      <w:pPr>
        <w:numPr>
          <w:ilvl w:val="0"/>
          <w:numId w:val="6"/>
        </w:num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>между молекулами, которого нет сил взаимодействия.</w:t>
      </w:r>
    </w:p>
    <w:p w:rsidR="000C4391" w:rsidRPr="00FC6A3C" w:rsidRDefault="000C4391" w:rsidP="00FC6A3C">
      <w:pPr>
        <w:numPr>
          <w:ilvl w:val="0"/>
          <w:numId w:val="6"/>
        </w:num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 xml:space="preserve">молекулы, которого ведут себя при столкновениях друг с другом  себя как </w:t>
      </w:r>
      <w:proofErr w:type="spellStart"/>
      <w:r w:rsidRPr="00FC6A3C">
        <w:rPr>
          <w:rFonts w:ascii="Times New Roman" w:hAnsi="Times New Roman" w:cs="Times New Roman"/>
          <w:i/>
          <w:sz w:val="28"/>
          <w:szCs w:val="28"/>
        </w:rPr>
        <w:t>слабонакаченные</w:t>
      </w:r>
      <w:proofErr w:type="spellEnd"/>
      <w:r w:rsidRPr="00FC6A3C">
        <w:rPr>
          <w:rFonts w:ascii="Times New Roman" w:hAnsi="Times New Roman" w:cs="Times New Roman"/>
          <w:i/>
          <w:sz w:val="28"/>
          <w:szCs w:val="28"/>
        </w:rPr>
        <w:t xml:space="preserve"> мячи.</w:t>
      </w:r>
    </w:p>
    <w:p w:rsidR="000C4391" w:rsidRPr="00FC6A3C" w:rsidRDefault="000C4391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FC6A3C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FC6A3C">
        <w:rPr>
          <w:rFonts w:ascii="Times New Roman" w:hAnsi="Times New Roman" w:cs="Times New Roman"/>
          <w:sz w:val="28"/>
          <w:szCs w:val="28"/>
        </w:rPr>
        <w:t xml:space="preserve"> а         В. Только b            С. Все ответы правильны.</w:t>
      </w:r>
    </w:p>
    <w:p w:rsidR="000C4391" w:rsidRPr="00FC6A3C" w:rsidRDefault="000C4391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2.По какой формуле можно вычислить среднюю кинетическую энергию одного атома. </w:t>
      </w:r>
    </w:p>
    <w:p w:rsidR="000C4391" w:rsidRPr="00FC6A3C" w:rsidRDefault="000C4391" w:rsidP="00FC6A3C">
      <w:pPr>
        <w:numPr>
          <w:ilvl w:val="0"/>
          <w:numId w:val="7"/>
        </w:num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841375" cy="387985"/>
            <wp:effectExtent l="0" t="0" r="0" b="0"/>
            <wp:docPr id="4" name="Рисунок 4" descr="http://festival.1september.ru:8080/articles/538248/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:8080/articles/538248/Image23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A3C">
        <w:rPr>
          <w:rFonts w:ascii="Times New Roman" w:hAnsi="Times New Roman" w:cs="Times New Roman"/>
          <w:i/>
          <w:sz w:val="28"/>
          <w:szCs w:val="28"/>
        </w:rPr>
        <w:t>;                  b.</w:t>
      </w:r>
      <w:r w:rsidRPr="00FC6A3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16840" cy="212090"/>
            <wp:effectExtent l="0" t="0" r="0" b="0"/>
            <wp:docPr id="3" name="Рисунок 3" descr="http://festival.1september.ru:8080/articles/538248/Image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:8080/articles/538248/Image6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A3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723900" cy="417195"/>
            <wp:effectExtent l="0" t="0" r="0" b="0"/>
            <wp:docPr id="2" name="Рисунок 2" descr="http://festival.1september.ru:8080/articles/538248/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:8080/articles/538248/Image23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A3C">
        <w:rPr>
          <w:rFonts w:ascii="Times New Roman" w:hAnsi="Times New Roman" w:cs="Times New Roman"/>
          <w:i/>
          <w:sz w:val="28"/>
          <w:szCs w:val="28"/>
        </w:rPr>
        <w:t xml:space="preserve">;                     с. </w:t>
      </w:r>
      <w:r w:rsidRPr="00FC6A3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07060" cy="197485"/>
            <wp:effectExtent l="0" t="0" r="0" b="0"/>
            <wp:docPr id="1" name="Рисунок 1" descr="http://festival.1september.ru:8080/articles/538248/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:8080/articles/538248/Image23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91" w:rsidRPr="00FC6A3C" w:rsidRDefault="000C4391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А. Только а.          В. Только b              С. Только с</w:t>
      </w:r>
    </w:p>
    <w:p w:rsidR="000C4391" w:rsidRPr="00FC6A3C" w:rsidRDefault="000C4391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3.Почему возникла необходимость перехода от применения механической энергии к использованию внутренней энергии. </w:t>
      </w:r>
    </w:p>
    <w:p w:rsidR="000C4391" w:rsidRPr="00FC6A3C" w:rsidRDefault="000C4391" w:rsidP="00FC6A3C">
      <w:pPr>
        <w:numPr>
          <w:ilvl w:val="0"/>
          <w:numId w:val="8"/>
        </w:num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 xml:space="preserve">Научно-техническая революция; </w:t>
      </w:r>
    </w:p>
    <w:p w:rsidR="000C4391" w:rsidRPr="00FC6A3C" w:rsidRDefault="000C4391" w:rsidP="00FC6A3C">
      <w:pPr>
        <w:numPr>
          <w:ilvl w:val="0"/>
          <w:numId w:val="8"/>
        </w:num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 xml:space="preserve"> Развитие добывающих отраслей; </w:t>
      </w:r>
    </w:p>
    <w:p w:rsidR="000C4391" w:rsidRPr="00FC6A3C" w:rsidRDefault="000C4391" w:rsidP="00FC6A3C">
      <w:pPr>
        <w:numPr>
          <w:ilvl w:val="0"/>
          <w:numId w:val="8"/>
        </w:num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A3C">
        <w:rPr>
          <w:rFonts w:ascii="Times New Roman" w:hAnsi="Times New Roman" w:cs="Times New Roman"/>
          <w:i/>
          <w:sz w:val="28"/>
          <w:szCs w:val="28"/>
        </w:rPr>
        <w:t xml:space="preserve"> Необходимостью совершать большую механическую работу.</w:t>
      </w:r>
    </w:p>
    <w:p w:rsidR="000C4391" w:rsidRPr="00FC6A3C" w:rsidRDefault="000C4391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А. Только а.              В. Только b.                С. Только с. </w:t>
      </w:r>
    </w:p>
    <w:p w:rsidR="000C4391" w:rsidRPr="00FC6A3C" w:rsidRDefault="001650F7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FC6A3C">
        <w:rPr>
          <w:rFonts w:ascii="Times New Roman" w:hAnsi="Times New Roman" w:cs="Times New Roman"/>
          <w:sz w:val="28"/>
          <w:szCs w:val="28"/>
        </w:rPr>
        <w:t xml:space="preserve"> Как изменится давление газа при уменьшении в 4 раза его объёма и увеличении температуры в 1,5 раз</w:t>
      </w:r>
    </w:p>
    <w:p w:rsidR="001650F7" w:rsidRPr="00FC6A3C" w:rsidRDefault="001650F7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C84" w:rsidRPr="00FC6A3C" w:rsidRDefault="001E6C84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1E6C84" w:rsidRPr="00FC6A3C" w:rsidRDefault="001E6C84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1E6C84" w:rsidRPr="00FC6A3C" w:rsidRDefault="001E6C84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1E6C84" w:rsidRPr="00FC6A3C" w:rsidRDefault="001E6C84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646088" w:rsidRDefault="00646088" w:rsidP="00646088">
      <w:pPr>
        <w:spacing w:line="36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</w:p>
    <w:p w:rsidR="00646088" w:rsidRDefault="00646088" w:rsidP="00646088">
      <w:pPr>
        <w:spacing w:line="36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</w:p>
    <w:p w:rsidR="00646088" w:rsidRDefault="00646088" w:rsidP="00646088">
      <w:pPr>
        <w:spacing w:line="36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</w:p>
    <w:p w:rsidR="00646088" w:rsidRDefault="00646088" w:rsidP="00646088">
      <w:pPr>
        <w:spacing w:line="36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</w:p>
    <w:p w:rsidR="00646088" w:rsidRDefault="00646088" w:rsidP="00646088">
      <w:pPr>
        <w:spacing w:line="36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</w:p>
    <w:p w:rsidR="00646088" w:rsidRDefault="00646088" w:rsidP="00646088">
      <w:pPr>
        <w:spacing w:line="36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</w:p>
    <w:p w:rsidR="001650F7" w:rsidRPr="00646088" w:rsidRDefault="001650F7" w:rsidP="00646088">
      <w:pPr>
        <w:spacing w:line="360" w:lineRule="auto"/>
        <w:ind w:right="11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6088">
        <w:rPr>
          <w:rFonts w:ascii="Times New Roman" w:hAnsi="Times New Roman" w:cs="Times New Roman"/>
          <w:i/>
          <w:sz w:val="28"/>
          <w:szCs w:val="28"/>
        </w:rPr>
        <w:t>Приложение№2</w:t>
      </w:r>
    </w:p>
    <w:p w:rsidR="001650F7" w:rsidRPr="00FC6A3C" w:rsidRDefault="001650F7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1E6C84" w:rsidRPr="00FC6A3C">
        <w:rPr>
          <w:rFonts w:ascii="Times New Roman" w:hAnsi="Times New Roman" w:cs="Times New Roman"/>
          <w:sz w:val="28"/>
          <w:szCs w:val="28"/>
        </w:rPr>
        <w:t>1</w:t>
      </w:r>
    </w:p>
    <w:p w:rsidR="000C4391" w:rsidRPr="00FC6A3C" w:rsidRDefault="001650F7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Давление газа в люминесцентной лампе </w:t>
      </w:r>
      <w:r w:rsidRPr="00FC6A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8" name="Рисунок 8" descr="http://festival.1september.ru/articles/538248/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38248/Image23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A3C">
        <w:rPr>
          <w:rFonts w:ascii="Times New Roman" w:hAnsi="Times New Roman" w:cs="Times New Roman"/>
          <w:sz w:val="28"/>
          <w:szCs w:val="28"/>
        </w:rPr>
        <w:t xml:space="preserve">Па, его температура </w:t>
      </w:r>
      <w:r w:rsidRPr="00FC6A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90500"/>
            <wp:effectExtent l="0" t="0" r="0" b="0"/>
            <wp:docPr id="9" name="Рисунок 9" descr="http://festival.1september.ru/articles/538248/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38248/Image23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A3C">
        <w:rPr>
          <w:rFonts w:ascii="Times New Roman" w:hAnsi="Times New Roman" w:cs="Times New Roman"/>
          <w:sz w:val="28"/>
          <w:szCs w:val="28"/>
        </w:rPr>
        <w:t>С. Определите концентрацию атомов в лампе. Оцените среднее расстояние между атомами.</w:t>
      </w:r>
    </w:p>
    <w:p w:rsidR="001650F7" w:rsidRPr="00FC6A3C" w:rsidRDefault="001650F7" w:rsidP="00FC6A3C">
      <w:pPr>
        <w:spacing w:before="100" w:beforeAutospacing="1" w:after="100" w:afterAutospacing="1"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1E6C84" w:rsidRPr="00FC6A3C" w:rsidRDefault="001E6C84" w:rsidP="00FC6A3C">
      <w:pPr>
        <w:spacing w:line="360" w:lineRule="auto"/>
        <w:ind w:left="454" w:right="113"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1650F7" w:rsidRPr="00FC6A3C" w:rsidRDefault="001650F7" w:rsidP="00FC6A3C">
      <w:pPr>
        <w:spacing w:line="360" w:lineRule="auto"/>
        <w:ind w:left="397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>Вариант 2</w:t>
      </w:r>
    </w:p>
    <w:p w:rsidR="001650F7" w:rsidRPr="00FC6A3C" w:rsidRDefault="001650F7" w:rsidP="00FC6A3C">
      <w:pPr>
        <w:spacing w:line="360" w:lineRule="auto"/>
        <w:ind w:left="397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FC6A3C">
        <w:rPr>
          <w:rFonts w:ascii="Times New Roman" w:hAnsi="Times New Roman" w:cs="Times New Roman"/>
          <w:sz w:val="28"/>
          <w:szCs w:val="28"/>
        </w:rPr>
        <w:t xml:space="preserve">Оцените число молекул воздуха, находящихся в классе при атмосферном давлении и температуре </w:t>
      </w:r>
      <w:r w:rsidRPr="00FC6A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00025"/>
            <wp:effectExtent l="0" t="0" r="0" b="9525"/>
            <wp:docPr id="10" name="Рисунок 10" descr="http://festival.1september.ru/articles/538248/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38248/Image23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A3C">
        <w:rPr>
          <w:rFonts w:ascii="Times New Roman" w:hAnsi="Times New Roman" w:cs="Times New Roman"/>
          <w:sz w:val="28"/>
          <w:szCs w:val="28"/>
        </w:rPr>
        <w:t>С.</w:t>
      </w:r>
    </w:p>
    <w:p w:rsidR="000C4391" w:rsidRPr="00FC6A3C" w:rsidRDefault="000C4391" w:rsidP="00FC6A3C">
      <w:pPr>
        <w:spacing w:before="100" w:beforeAutospacing="1" w:after="100" w:afterAutospacing="1" w:line="360" w:lineRule="auto"/>
        <w:ind w:left="397" w:firstLine="39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4391" w:rsidRPr="00FC6A3C" w:rsidRDefault="000C4391" w:rsidP="00FC6A3C">
      <w:pPr>
        <w:spacing w:before="100" w:beforeAutospacing="1" w:after="100" w:afterAutospacing="1" w:line="360" w:lineRule="auto"/>
        <w:ind w:left="397" w:firstLine="39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4391" w:rsidRPr="00FC6A3C" w:rsidRDefault="000C4391" w:rsidP="00FC6A3C">
      <w:pPr>
        <w:spacing w:before="100" w:beforeAutospacing="1" w:after="100" w:afterAutospacing="1" w:line="360" w:lineRule="auto"/>
        <w:ind w:left="397" w:firstLine="39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4391" w:rsidRPr="00FC6A3C" w:rsidRDefault="000C4391" w:rsidP="00FC6A3C">
      <w:pPr>
        <w:spacing w:before="100" w:beforeAutospacing="1" w:after="100" w:afterAutospacing="1" w:line="360" w:lineRule="auto"/>
        <w:ind w:left="397" w:firstLine="39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C4391" w:rsidRPr="00FC6A3C" w:rsidRDefault="000C4391" w:rsidP="00FC6A3C">
      <w:pPr>
        <w:spacing w:before="100" w:beforeAutospacing="1" w:after="100" w:afterAutospacing="1" w:line="360" w:lineRule="auto"/>
        <w:ind w:left="397" w:firstLine="39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C4391" w:rsidRPr="00FC6A3C" w:rsidSect="00567E9F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F6" w:rsidRDefault="005A3BF6" w:rsidP="00646088">
      <w:pPr>
        <w:spacing w:after="0" w:line="240" w:lineRule="auto"/>
      </w:pPr>
      <w:r>
        <w:separator/>
      </w:r>
    </w:p>
  </w:endnote>
  <w:endnote w:type="continuationSeparator" w:id="0">
    <w:p w:rsidR="005A3BF6" w:rsidRDefault="005A3BF6" w:rsidP="0064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647318"/>
      <w:docPartObj>
        <w:docPartGallery w:val="Page Numbers (Bottom of Page)"/>
        <w:docPartUnique/>
      </w:docPartObj>
    </w:sdtPr>
    <w:sdtEndPr/>
    <w:sdtContent>
      <w:p w:rsidR="00646088" w:rsidRDefault="006C17A2">
        <w:pPr>
          <w:pStyle w:val="a9"/>
          <w:jc w:val="center"/>
        </w:pPr>
        <w:r>
          <w:fldChar w:fldCharType="begin"/>
        </w:r>
        <w:r w:rsidR="00646088">
          <w:instrText>PAGE   \* MERGEFORMAT</w:instrText>
        </w:r>
        <w:r>
          <w:fldChar w:fldCharType="separate"/>
        </w:r>
        <w:r w:rsidR="0053455C">
          <w:rPr>
            <w:noProof/>
          </w:rPr>
          <w:t>1</w:t>
        </w:r>
        <w:r>
          <w:fldChar w:fldCharType="end"/>
        </w:r>
      </w:p>
    </w:sdtContent>
  </w:sdt>
  <w:p w:rsidR="00646088" w:rsidRDefault="006460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F6" w:rsidRDefault="005A3BF6" w:rsidP="00646088">
      <w:pPr>
        <w:spacing w:after="0" w:line="240" w:lineRule="auto"/>
      </w:pPr>
      <w:r>
        <w:separator/>
      </w:r>
    </w:p>
  </w:footnote>
  <w:footnote w:type="continuationSeparator" w:id="0">
    <w:p w:rsidR="005A3BF6" w:rsidRDefault="005A3BF6" w:rsidP="0064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244"/>
    <w:multiLevelType w:val="hybridMultilevel"/>
    <w:tmpl w:val="31B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82F"/>
    <w:multiLevelType w:val="multilevel"/>
    <w:tmpl w:val="53346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01614"/>
    <w:multiLevelType w:val="multilevel"/>
    <w:tmpl w:val="87F2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966F7"/>
    <w:multiLevelType w:val="hybridMultilevel"/>
    <w:tmpl w:val="A8B47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1227"/>
    <w:multiLevelType w:val="hybridMultilevel"/>
    <w:tmpl w:val="E922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7575"/>
    <w:multiLevelType w:val="hybridMultilevel"/>
    <w:tmpl w:val="F5A094B2"/>
    <w:lvl w:ilvl="0" w:tplc="95B846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C3025B"/>
    <w:multiLevelType w:val="multilevel"/>
    <w:tmpl w:val="37BA5AD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9D03E06"/>
    <w:multiLevelType w:val="multilevel"/>
    <w:tmpl w:val="4170CF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D426D"/>
    <w:multiLevelType w:val="hybridMultilevel"/>
    <w:tmpl w:val="7FF0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853E1"/>
    <w:multiLevelType w:val="hybridMultilevel"/>
    <w:tmpl w:val="8A6E3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476CAE"/>
    <w:multiLevelType w:val="hybridMultilevel"/>
    <w:tmpl w:val="35D800AA"/>
    <w:lvl w:ilvl="0" w:tplc="D9B0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0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A0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4D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2E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63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64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2C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1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72F12"/>
    <w:multiLevelType w:val="hybridMultilevel"/>
    <w:tmpl w:val="E6B2F904"/>
    <w:lvl w:ilvl="0" w:tplc="D00AA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41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E4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88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4D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05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2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C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4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7E9F"/>
    <w:rsid w:val="000C4391"/>
    <w:rsid w:val="00116773"/>
    <w:rsid w:val="001650F7"/>
    <w:rsid w:val="001E6C84"/>
    <w:rsid w:val="00226DFE"/>
    <w:rsid w:val="00234CAB"/>
    <w:rsid w:val="003C7FE5"/>
    <w:rsid w:val="0045709B"/>
    <w:rsid w:val="004C312F"/>
    <w:rsid w:val="004C41BD"/>
    <w:rsid w:val="0053455C"/>
    <w:rsid w:val="00567E9F"/>
    <w:rsid w:val="005A3BF6"/>
    <w:rsid w:val="00646088"/>
    <w:rsid w:val="006C17A2"/>
    <w:rsid w:val="00822B4A"/>
    <w:rsid w:val="008778AF"/>
    <w:rsid w:val="008F1C68"/>
    <w:rsid w:val="00956F95"/>
    <w:rsid w:val="009B7F5C"/>
    <w:rsid w:val="00A25742"/>
    <w:rsid w:val="00AF656A"/>
    <w:rsid w:val="00B1637C"/>
    <w:rsid w:val="00B44A53"/>
    <w:rsid w:val="00B72310"/>
    <w:rsid w:val="00D200D8"/>
    <w:rsid w:val="00DC5628"/>
    <w:rsid w:val="00E70D4C"/>
    <w:rsid w:val="00F91256"/>
    <w:rsid w:val="00FA6AF0"/>
    <w:rsid w:val="00FC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F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C56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4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088"/>
  </w:style>
  <w:style w:type="paragraph" w:styleId="a9">
    <w:name w:val="footer"/>
    <w:basedOn w:val="a"/>
    <w:link w:val="aa"/>
    <w:uiPriority w:val="99"/>
    <w:unhideWhenUsed/>
    <w:rsid w:val="0064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5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3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1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5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7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CS</cp:lastModifiedBy>
  <cp:revision>10</cp:revision>
  <cp:lastPrinted>2014-04-16T14:05:00Z</cp:lastPrinted>
  <dcterms:created xsi:type="dcterms:W3CDTF">2014-01-05T14:40:00Z</dcterms:created>
  <dcterms:modified xsi:type="dcterms:W3CDTF">2014-09-07T13:02:00Z</dcterms:modified>
</cp:coreProperties>
</file>