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ЗАДАНИЯ ПО ОУД.02 ИНОСТРАННЫЙ ЯЗЫК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на период дистанционного/электронного обучения с 30.03.2020 г. по 10.04.2020 г.</w:t>
      </w:r>
    </w:p>
    <w:p>
      <w:pPr>
        <w:widowControl w:val="false"/>
        <w:tabs>
          <w:tab w:val="left" w:pos="8662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Профессия СПО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19.01.04 Пекарь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курс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I (первый)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группа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ПК-311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Фамилия,  имя, отчество преподавателя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 Рудакова Лариса Викторовна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383"/>
        <w:gridCol w:w="851"/>
        <w:gridCol w:w="1842"/>
        <w:gridCol w:w="5599"/>
        <w:gridCol w:w="4465"/>
        <w:gridCol w:w="1472"/>
      </w:tblGrid>
      <w:tr>
        <w:trPr>
          <w:trHeight w:val="1" w:hRule="atLeast"/>
          <w:jc w:val="left"/>
        </w:trPr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Дата/ количество уроков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 для самостоятельного выполнения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контроля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контроля</w:t>
            </w:r>
          </w:p>
        </w:tc>
      </w:tr>
      <w:tr>
        <w:trPr>
          <w:trHeight w:val="581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31.03.2020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Английские  газеты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"/>
              </w:numPr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3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предложение (7-10)в рабочей тетради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0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31.03.2020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74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55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01.04.2020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56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Журналы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0"/>
              </w:numPr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415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предложение (7-10)в рабочей тетради</w:t>
            </w: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01.04.2020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06.04.2020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58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Телевидение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1"/>
              </w:numPr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415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предложение (7-10)в рабочей тетради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1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06.04.2020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07.04.2020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Книги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42"/>
              </w:numPr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3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предложение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любимая книга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»(7-10)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рабочей тетради</w:t>
            </w: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07.04.2020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61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08.04.2020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62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Интернет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3"/>
              </w:numPr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3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предложение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Интернет в моей жизни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» (7-10)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в рабочей тетради 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2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08.04.2020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ЗАДАНИЯ ПО ОГСЭ.03 ИНОСТРАННЫЙ ЯЗЫК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на период дистанционного/электронного обучения с 30.03.2020 г. по 10.04.2020 г.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Профессия СПО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19.02.10 Технология продукции общественного питания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курс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3 (третий)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группа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ТТ-431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Фамилия,  имя, отчество преподавателя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 Рудакова Лариса Викторовна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383"/>
        <w:gridCol w:w="851"/>
        <w:gridCol w:w="1842"/>
        <w:gridCol w:w="5599"/>
        <w:gridCol w:w="4465"/>
        <w:gridCol w:w="1472"/>
      </w:tblGrid>
      <w:tr>
        <w:trPr>
          <w:trHeight w:val="1" w:hRule="atLeast"/>
          <w:jc w:val="left"/>
        </w:trPr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Дата/ количество уроков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 для самостоятельного выполнения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контроля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контроля</w:t>
            </w:r>
          </w:p>
        </w:tc>
      </w:tr>
      <w:tr>
        <w:trPr>
          <w:trHeight w:val="581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30.03.2020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47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Контракты. Заключение договора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75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 составить сообщение на английском языке в рабочей тетради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3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30.03.2020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74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06.04.2020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деловой документации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41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 составить сообщение на английском языке в рабочей тетради</w:t>
            </w: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06.04.2020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ЗАДАНИЯ ПО ОГСЭ.03 ИНОСТРАННЫЙ ЯЗЫК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на период дистанционного/электронного обучения с 30.03.2020 г. по 10.04.2020 г.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Профессия СПО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44.02.02 Преподавание в начальных классах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курс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2(второй)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группа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ПНК -421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Фамилия,  имя, отчество преподавателя   Рудакова Лариса Викторовна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383"/>
        <w:gridCol w:w="851"/>
        <w:gridCol w:w="2189"/>
        <w:gridCol w:w="5252"/>
        <w:gridCol w:w="4465"/>
        <w:gridCol w:w="1474"/>
      </w:tblGrid>
      <w:tr>
        <w:trPr>
          <w:trHeight w:val="1" w:hRule="atLeast"/>
          <w:jc w:val="left"/>
        </w:trPr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Дата/ количество уроков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</w:t>
            </w:r>
          </w:p>
        </w:tc>
        <w:tc>
          <w:tcPr>
            <w:tcW w:w="5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 для самостоятельного выполнения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контроля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контроля</w:t>
            </w:r>
          </w:p>
        </w:tc>
      </w:tr>
      <w:tr>
        <w:trPr>
          <w:trHeight w:val="581" w:hRule="auto"/>
          <w:jc w:val="left"/>
        </w:trPr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03.04.2020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Географическое положение и политическое устройство стран изучаемого языка</w:t>
            </w:r>
          </w:p>
        </w:tc>
        <w:tc>
          <w:tcPr>
            <w:tcW w:w="5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 составить сообщение на английском языке в рабочей тетради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4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03.04.2020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ЗАДАНИЯ ПО ОГСЭ.03 ИНОСТРАННЫЙ ЯЗЫК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на период дистанционного/электронного обучения с 30.03.2020 г. по 10.04.2020 г.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Профессия СПО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19.02.10 Технология продукции общественного питания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курс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2 (второй)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группа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ТТ-421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Фамилия,  имя, отчество преподавателя   Рудакова Лариса Викторовна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383"/>
        <w:gridCol w:w="851"/>
        <w:gridCol w:w="2247"/>
        <w:gridCol w:w="5194"/>
        <w:gridCol w:w="4465"/>
        <w:gridCol w:w="1474"/>
      </w:tblGrid>
      <w:tr>
        <w:trPr>
          <w:trHeight w:val="1" w:hRule="atLeast"/>
          <w:jc w:val="left"/>
        </w:trPr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Дата/ количество уроков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 для самостоятельного выполнения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контроля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контроля</w:t>
            </w:r>
          </w:p>
        </w:tc>
      </w:tr>
      <w:tr>
        <w:trPr>
          <w:trHeight w:val="581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09.04.2020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Политическое устройство Великобритании. Парламент</w:t>
            </w:r>
          </w:p>
        </w:tc>
        <w:tc>
          <w:tcPr>
            <w:tcW w:w="51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 составить сообщение на английском языке в рабочей тетради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5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09.04.2020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4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ЗАДАНИЯ ПО ОГСЭ.03 ИНОСТРАННЫЙ ЯЗЫК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на период дистанционного/электронного обучения с 30.03.2020 г. по 10.04.2020 г.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Профессия СПО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38.02.04 Коммерция (по отраслям)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курс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2 (второй)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группа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КМ-321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Фамилия,  имя, отчество преподавателя   Рудакова Лариса Викторовна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383"/>
        <w:gridCol w:w="851"/>
        <w:gridCol w:w="1842"/>
        <w:gridCol w:w="5599"/>
        <w:gridCol w:w="4465"/>
        <w:gridCol w:w="1472"/>
      </w:tblGrid>
      <w:tr>
        <w:trPr>
          <w:trHeight w:val="1" w:hRule="atLeast"/>
          <w:jc w:val="left"/>
        </w:trPr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Дата/ количество уроков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 для самостоятельного выполнения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контроля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контроля</w:t>
            </w:r>
          </w:p>
        </w:tc>
      </w:tr>
      <w:tr>
        <w:trPr>
          <w:trHeight w:val="581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06.04.2020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Столовый этикет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75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предложения (10), в рабочую тетрадь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6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06.04.2020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74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07.04.2020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Покупки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41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предложения (10), в рабочую тетрадь</w:t>
            </w: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07.04.2020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66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08.04.2020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Покупки в продуктовом магазине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41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диалог на тему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Покупки в продуктовом магазине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7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08.04.2020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09.04.2020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69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Покупки одежды и обуви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77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диалог на тему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Покупки одежды и обуви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09.04.2020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2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" w:hRule="auto"/>
          <w:jc w:val="left"/>
        </w:trPr>
        <w:tc>
          <w:tcPr>
            <w:tcW w:w="1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Картинная галерее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Музей</w:t>
            </w:r>
          </w:p>
        </w:tc>
        <w:tc>
          <w:tcPr>
            <w:tcW w:w="5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809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письменно  сообщение на английском языке в рабочей тетради.</w:t>
            </w:r>
          </w:p>
          <w:p>
            <w:pPr>
              <w:widowControl w:val="false"/>
              <w:tabs>
                <w:tab w:val="left" w:pos="318" w:leader="none"/>
                <w:tab w:val="left" w:pos="601" w:leader="none"/>
              </w:tabs>
              <w:spacing w:before="0" w:after="0" w:line="240"/>
              <w:ind w:right="0" w:left="80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письменно  сообщение на английском языке (о любом музее мира, на выбор)</w:t>
            </w:r>
          </w:p>
        </w:tc>
        <w:tc>
          <w:tcPr>
            <w:tcW w:w="44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 отправить на электронную почту </w:t>
            </w:r>
            <w:r>
              <w:rPr>
                <w:rFonts w:ascii="Cambria" w:hAnsi="Cambria" w:cs="Cambria" w:eastAsia="Cambri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rudakova.14r</w:t>
            </w:r>
            <w:hyperlink xmlns:r="http://schemas.openxmlformats.org/officeDocument/2006/relationships" r:id="docRId8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Cambria" w:hAnsi="Cambria" w:cs="Cambria" w:eastAsia="Cambria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"mailto:baryshnikova-eao@yandex.ru"</w:t>
              </w:r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с помощью приложения WhatsApp Рудаковой Л.В.</w:t>
            </w:r>
          </w:p>
        </w:tc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10.04.2020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83" w:hRule="auto"/>
          <w:jc w:val="left"/>
        </w:trPr>
        <w:tc>
          <w:tcPr>
            <w:tcW w:w="1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Ресурсы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ОСНОВНАЯ ЛИТЕРАТУРА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1. PlanetofEnglish: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учебник английского языка для учреждений СПО / Г. Т. Безкоровайная, Н.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И. Соколова, Е. А. Койранская, Г. В. Лаврик. – 6-е изд., стереотипное – М.: Издательский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центр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Академия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», 2018 – 256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с. : ил.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ДОПОЛНИТЕЛЬНАЯ ЛИТЕРАТУРА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Полубиченко, Л. В. Английский язык для колледжей (a2-b2) : учеб.пособие для СПО / А.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С. Изволенская, Е. Э. Кожарская ; под ред. Л. В. Полубиченко. — М. : Издательство Юрайт,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2019. — 184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с. — (Серия : Профессиональное образование). — ISBN 978-5-534-09287-5. —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Режим доступа : </w:t>
      </w:r>
      <w:hyperlink xmlns:r="http://schemas.openxmlformats.org/officeDocument/2006/relationships" r:id="docRId9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www.biblio-online.ru/book/87310770-8AD8-4497-942A-88A174F1D986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Гуреев, В. А. Английский язык. Грамматика (b2) : учебник и практикум для СПО / В. А.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Гуреев. — М. : Издательство Юрайт, 2019. — 294 с. — (Серия : Профессиональное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образование). — ISBN 978-5-534-10481-3. — Режим доступа : </w:t>
      </w:r>
      <w:hyperlink xmlns:r="http://schemas.openxmlformats.org/officeDocument/2006/relationships" r:id="docRId10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www.biblio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online.ru/book/8FD5C6F6-3A1F-40CE-BFF3-029E8E07CE42.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Английский язык для гуманитариев (b1–b2). Englishforhumanities : учеб.пособие для СПО /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О. Н. Стогниева, А. В. Бакулев, Г. А. Павловская, Е. М. Муковникова. — М. : Издательство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Юрайт, 2019. — 206 с. — (Серия : Профессиональное образование). — ISBN 978-5-534-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10072-3. —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Режим доступа : </w:t>
      </w:r>
      <w:hyperlink xmlns:r="http://schemas.openxmlformats.org/officeDocument/2006/relationships" r:id="docRId11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www.biblio-online.ru/book/FC5FC58D-367B-4AB2-AADF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560C5231F92C.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Аитов, В. Ф. Английский язык (а1-в1+) : учеб.пособие для СПО / В. Ф. Аитов, В. М.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Аитова, С. В. Кади. — 13-е изд., испр. и доп. — М. : Издательство Юрайт, 2019. — 234 с. —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Серия : Профессиональное образование). — ISBN 978-5-534-08943-1. — Режим доступа 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2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www.biblio-online.ru/book/6522A8C5-0F7B-437C-9CF4-BACEE4C8B42A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Иванова, О. Ф. Английский язык. Пособие для самостоятельной работы учащихся (в1 —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в2) : учеб.пособие для СПО / О. Ф. Иванова, М. М. Шиловская. — М. : Издательство Юрайт,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2019. — 352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с. — (Серия : Профессиональное образование). — ISBN 978-5-534-09663-7. —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Режим доступа : </w:t>
      </w:r>
      <w:hyperlink xmlns:r="http://schemas.openxmlformats.org/officeDocument/2006/relationships" r:id="docRId13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www.biblio-online.ru/book/9AAFC376-BA48-47CF-BA9D-D4D1375F345A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Голицинский, Ю. Б. Грамматика : сборник упражнений / Ю.Б. Голицинский ; Н.А.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Голицинская. – 7-е изд., испр. и доп. – СПб. : Каро, 2015.– 576 с. – (Англ. язык для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школьников)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Соколова, Н. И. PlanetofEnglish/ HumanitiesPracticeBook = Английскийязык. Практикум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для специальностей гуманитарного профиля СПО: учеб. пособие / Н. И. Соколова. – М. 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Издательский центр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Академия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», 2014. – 96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с. : ил.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ЭЛЕКТРОННЫЕ РЕСУРСЫ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9. www.lingvo-online.ru (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более 30 англо-русских, русско-английских и толковых словарей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общей и отраслевой лексики).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10.www.macmillandictionary.com/dictionary/british/enjoy (MacmillanDictionary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возможностью прослушать произношение слов).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11. www.britannica.com (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энциклопедия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Британника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12. www.ldoceonline.com (Longman Dictionary of Contemporary English).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13.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Общеобразовательные дисциплины: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Российская электронная школа. Видеоуроки и тренажеры по всем учебным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предметам. </w:t>
      </w:r>
      <w:hyperlink xmlns:r="http://schemas.openxmlformats.org/officeDocument/2006/relationships" r:id="docRId14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https://resh.edu.ruIP.185.141.124.71</w:t>
        </w:r>
      </w:hyperlink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Московская электронная школа. Видеоуроки, сценарии уроков.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5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https://uchebnik.mos.ru/catalogueIP.212.11.151.29</w:t>
        </w:r>
      </w:hyperlink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Портал дистанционного обучения. Интерактивные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курсы.https://do2.rcokoit.ruIP.95.161.28.133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Площадка Образовательного центра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Сириус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».https://edu.sirius.onlineIP.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Интернет урок. Библиотека видеоуроков. </w:t>
      </w:r>
      <w:hyperlink xmlns:r="http://schemas.openxmlformats.org/officeDocument/2006/relationships" r:id="docRId16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https://interneturok.ruIP.52.213.188.189</w:t>
        </w:r>
      </w:hyperlink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ЯКласс. Видеоуроки и тренажеры.https://www.yaklass.ruIP.13.107.246.10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Информация о действующих электронных ресурсах, в том числе электронных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библиотечных системах, предоставляемых организациями, осуществляющимииздательскую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деятельность для системы среднего профессионального образования: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Образовательная платформа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Юрайт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»https://urait.ru/news/1064IP.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СПО в ЭБС Знаниумhttps://new.znanium.com/collections/basicIP.31.44.94.39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ЭОС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Русское слово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».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Электронные формы учебников, рабочие тетради, пособия и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интерактивные тренажёры заполнить заявку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https://forms.yandex.ru/u/5e6f667c2f089d0b3be3ed6a/ IP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адрес: 93.158.134.22 . Подробнее на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сайте: https://xn----dtbhthpdbkkaet.xn–p1ai/articles/81165/ IP адрес: 193.124.206.248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Информационный ресурс издательского центра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Академия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»https://www.academia-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moscow.ru/IP.79.98.214.37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Электронная библиотека Издательского центра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Академия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»https://academia-library.ru/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Система электронного обучения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Академия-Медиа 3.5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https://elearning.academia-moscow.ru/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Интернет-портал московского среднего профессионального образования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7">
        <w:r>
          <w:rPr>
            <w:rFonts w:ascii="Cambria" w:hAnsi="Cambria" w:cs="Cambria" w:eastAsia="Cambri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https://spo.mosmetod.ru/IP.195.9.186.84</w:t>
        </w:r>
      </w:hyperlink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Образовательные ресурсы Академии Ворлдскиллс Россия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https://worldskillsacademy.ru/#/programsIP: 82.146.50.206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20">
    <w:abstractNumId w:val="18"/>
  </w:num>
  <w:num w:numId="31">
    <w:abstractNumId w:val="12"/>
  </w:num>
  <w:num w:numId="42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po.mosmetod.ru/IP.195.9.186.84" Id="docRId17" Type="http://schemas.openxmlformats.org/officeDocument/2006/relationships/hyperlink"/><Relationship TargetMode="External" Target="mailto:baryshnikova-eao@yandex.ru" Id="docRId7" Type="http://schemas.openxmlformats.org/officeDocument/2006/relationships/hyperlink"/><Relationship TargetMode="External" Target="http://www.biblio/" Id="docRId10" Type="http://schemas.openxmlformats.org/officeDocument/2006/relationships/hyperlink"/><Relationship TargetMode="External" Target="https://resh.edu.ruip.185.141.124.71/" Id="docRId14" Type="http://schemas.openxmlformats.org/officeDocument/2006/relationships/hyperlink"/><Relationship Target="numbering.xml" Id="docRId18" Type="http://schemas.openxmlformats.org/officeDocument/2006/relationships/numbering"/><Relationship TargetMode="External" Target="mailto:baryshnikova-eao@yandex.ru" Id="docRId2" Type="http://schemas.openxmlformats.org/officeDocument/2006/relationships/hyperlink"/><Relationship TargetMode="External" Target="mailto:baryshnikova-eao@yandex.ru" Id="docRId6" Type="http://schemas.openxmlformats.org/officeDocument/2006/relationships/hyperlink"/><Relationship TargetMode="External" Target="mailto:baryshnikova-eao@yandex.ru" Id="docRId1" Type="http://schemas.openxmlformats.org/officeDocument/2006/relationships/hyperlink"/><Relationship TargetMode="External" Target="http://www.biblio-online.ru/book/FC5FC58D-367B-4AB2-AADF" Id="docRId11" Type="http://schemas.openxmlformats.org/officeDocument/2006/relationships/hyperlink"/><Relationship TargetMode="External" Target="https://uchebnik.mos.ru/catalogueIP.212.11.151.29" Id="docRId15" Type="http://schemas.openxmlformats.org/officeDocument/2006/relationships/hyperlink"/><Relationship Target="styles.xml" Id="docRId19" Type="http://schemas.openxmlformats.org/officeDocument/2006/relationships/styles"/><Relationship TargetMode="External" Target="mailto:baryshnikova-eao@yandex.ru" Id="docRId5" Type="http://schemas.openxmlformats.org/officeDocument/2006/relationships/hyperlink"/><Relationship TargetMode="External" Target="http://www.biblio-online.ru/book/87310770-8AD8-4497-942A-88A174F1D986" Id="docRId9" Type="http://schemas.openxmlformats.org/officeDocument/2006/relationships/hyperlink"/><Relationship TargetMode="External" Target="mailto:baryshnikova-eao@yandex.ru" Id="docRId0" Type="http://schemas.openxmlformats.org/officeDocument/2006/relationships/hyperlink"/><Relationship TargetMode="External" Target="http://www.biblio-online.ru/book/6522A8C5-0F7B-437C-9CF4-BACEE4C8B42A" Id="docRId12" Type="http://schemas.openxmlformats.org/officeDocument/2006/relationships/hyperlink"/><Relationship TargetMode="External" Target="https://interneturok.ruip.52.213.188.189/" Id="docRId16" Type="http://schemas.openxmlformats.org/officeDocument/2006/relationships/hyperlink"/><Relationship TargetMode="External" Target="mailto:baryshnikova-eao@yandex.ru" Id="docRId4" Type="http://schemas.openxmlformats.org/officeDocument/2006/relationships/hyperlink"/><Relationship TargetMode="External" Target="mailto:baryshnikova-eao@yandex.ru" Id="docRId8" Type="http://schemas.openxmlformats.org/officeDocument/2006/relationships/hyperlink"/><Relationship TargetMode="External" Target="http://www.biblio-online.ru/book/9AAFC376-BA48-47CF-BA9D-D4D1375F345A" Id="docRId13" Type="http://schemas.openxmlformats.org/officeDocument/2006/relationships/hyperlink"/><Relationship TargetMode="External" Target="mailto:baryshnikova-eao@yandex.ru" Id="docRId3" Type="http://schemas.openxmlformats.org/officeDocument/2006/relationships/hyperlink"/></Relationships>
</file>