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ТТ-421 (период с 27 апреля по </w:t>
      </w:r>
      <w:r>
        <w:rPr>
          <w:b/>
        </w:rPr>
        <w:t>8 мая</w:t>
      </w:r>
      <w:r>
        <w:rPr>
          <w:b/>
        </w:rPr>
        <w:t xml:space="preserve"> 2020 г.)</w:t>
      </w:r>
    </w:p>
    <w:p>
      <w:pPr>
        <w:pStyle w:val="Normal"/>
        <w:ind w:right="-678" w:hanging="0"/>
        <w:rPr/>
      </w:pPr>
      <w:r>
        <w:rPr>
          <w:b/>
        </w:rPr>
        <w:t xml:space="preserve"> </w:t>
      </w:r>
    </w:p>
    <w:tbl>
      <w:tblPr>
        <w:tblpPr w:bottomFromText="0" w:horzAnchor="margin" w:leftFromText="180" w:rightFromText="180" w:tblpX="0" w:tblpY="158" w:topFromText="0" w:vertAnchor="text"/>
        <w:tblW w:w="154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187"/>
        <w:gridCol w:w="1800"/>
        <w:gridCol w:w="2573"/>
        <w:gridCol w:w="6245"/>
        <w:gridCol w:w="2341"/>
        <w:gridCol w:w="1261"/>
      </w:tblGrid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27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1-32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Основные философские категории: причины, повод, следствие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Основные философские категории: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сущность и явление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конспект, дав определение трем </w:t>
            </w:r>
          </w:p>
          <w:p>
            <w:pPr>
              <w:pStyle w:val="Normal"/>
              <w:rPr/>
            </w:pPr>
            <w:r>
              <w:rPr/>
              <w:t xml:space="preserve">философским категориям, их взаимоотношениям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конспект, описав категории сущности и явления, их особенности и различия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https://studme.org/202000/filosofiya/prichina_sledstvie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https://filosofka.ru/dialectics/javlenie-i-sushhnost/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28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28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1-34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Свобода и необходимость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Культура материальная и духовная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конспект,</w:t>
            </w:r>
          </w:p>
          <w:p>
            <w:pPr>
              <w:pStyle w:val="Normal"/>
              <w:rPr/>
            </w:pPr>
            <w:r>
              <w:rPr/>
              <w:t>Описав явление свободы, ее степеней, взаимоотношение свободы и необходимости самоограничения.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 конспект, где отразить особенности культуры материальной и духовной.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hyperlink r:id="rId5">
              <w:r>
                <w:rPr/>
              </w:r>
            </w:hyperlink>
          </w:p>
          <w:p>
            <w:pPr>
              <w:pStyle w:val="Normal"/>
              <w:rPr/>
            </w:pPr>
            <w:hyperlink r:id="rId6">
              <w:r>
                <w:rPr>
                  <w:rStyle w:val="Style13"/>
                </w:rPr>
                <w:t>https://studopedia.ru/6_44750_svoboda-i-neobhodimost.html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7">
              <w:r>
                <w:rPr>
                  <w:rStyle w:val="Style13"/>
                </w:rPr>
                <w:t>https://culture.wikireading.ru/46075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  <w:bookmarkStart w:id="0" w:name="__DdeLink__460_2530577191"/>
            <w:bookmarkStart w:id="1" w:name="__DdeLink__460_2530577191"/>
          </w:p>
          <w:p>
            <w:pPr>
              <w:pStyle w:val="Normal"/>
              <w:rPr/>
            </w:pPr>
            <w:r>
              <w:rPr/>
            </w:r>
            <w:bookmarkStart w:id="2" w:name="__DdeLink__201_1724453409"/>
            <w:bookmarkStart w:id="3" w:name="__DdeLink__201_1724453409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  <w:bookmarkEnd w:id="1"/>
            <w:bookmarkEnd w:id="3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29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</w:tc>
      </w:tr>
      <w:tr>
        <w:trPr/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  <w:r>
              <w:rPr/>
              <w:t xml:space="preserve"> </w:t>
            </w:r>
            <w:r>
              <w:rPr/>
              <w:t>мая</w:t>
            </w:r>
          </w:p>
          <w:p>
            <w:pPr>
              <w:pStyle w:val="Normal"/>
              <w:rPr/>
            </w:pPr>
            <w:r>
              <w:rPr/>
              <w:t>1-36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1-37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Цель и смысл жизни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Понятие цивилизации ( определение цивилизации, их виды и особенности-Западная, Восточная, морская, сухопутная)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Составить подробный конспект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 в форме ответа на поставленные вопросы.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9">
              <w:r>
                <w:rPr>
                  <w:rStyle w:val="Style13"/>
                </w:rPr>
                <w:t>https://studopedia.ru/9_220242_tsel-i-smisl-zhizni-cheloveka.html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</w:rPr>
              <w:t>https://lektsia.com/7x27f3.html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hyperlink r:id="rId10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  <w:r>
              <w:rPr/>
              <w:t xml:space="preserve"> </w:t>
            </w:r>
            <w:r>
              <w:rPr/>
              <w:t>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423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123423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23423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c91b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123423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734a31"/>
    <w:rPr/>
  </w:style>
  <w:style w:type="character" w:styleId="ListLabel2" w:customStyle="1">
    <w:name w:val="ListLabel 2"/>
    <w:uiPriority w:val="99"/>
    <w:qFormat/>
    <w:rsid w:val="00734a31"/>
    <w:rPr/>
  </w:style>
  <w:style w:type="character" w:styleId="ListLabel3" w:customStyle="1">
    <w:name w:val="ListLabel 3"/>
    <w:uiPriority w:val="99"/>
    <w:qFormat/>
    <w:rsid w:val="00734a31"/>
    <w:rPr/>
  </w:style>
  <w:style w:type="character" w:styleId="ListLabel4" w:customStyle="1">
    <w:name w:val="ListLabel 4"/>
    <w:uiPriority w:val="99"/>
    <w:qFormat/>
    <w:rsid w:val="00734a31"/>
    <w:rPr>
      <w:lang w:val="en-US"/>
    </w:rPr>
  </w:style>
  <w:style w:type="character" w:styleId="ListLabel5" w:customStyle="1">
    <w:name w:val="ListLabel 5"/>
    <w:uiPriority w:val="99"/>
    <w:qFormat/>
    <w:rsid w:val="00734a31"/>
    <w:rPr/>
  </w:style>
  <w:style w:type="character" w:styleId="ListLabel6" w:customStyle="1">
    <w:name w:val="ListLabel 6"/>
    <w:uiPriority w:val="99"/>
    <w:qFormat/>
    <w:rsid w:val="00734a31"/>
    <w:rPr>
      <w:lang w:val="en-US"/>
    </w:rPr>
  </w:style>
  <w:style w:type="character" w:styleId="BodyTextChar" w:customStyle="1">
    <w:name w:val="Body Text Char"/>
    <w:link w:val="BodyText"/>
    <w:uiPriority w:val="99"/>
    <w:semiHidden/>
    <w:qFormat/>
    <w:locked/>
    <w:rsid w:val="00734a31"/>
    <w:rPr>
      <w:rFonts w:cs="Times New Roman"/>
      <w:sz w:val="24"/>
      <w:szCs w:val="24"/>
      <w:lang w:eastAsia="en-US"/>
    </w:rPr>
  </w:style>
  <w:style w:type="character" w:styleId="ListLabel7" w:customStyle="1">
    <w:name w:val="ListLabel 7"/>
    <w:uiPriority w:val="99"/>
    <w:qFormat/>
    <w:rsid w:val="00123423"/>
    <w:rPr/>
  </w:style>
  <w:style w:type="character" w:styleId="ListLabel8" w:customStyle="1">
    <w:name w:val="ListLabel 8"/>
    <w:uiPriority w:val="99"/>
    <w:qFormat/>
    <w:rsid w:val="00123423"/>
    <w:rPr>
      <w:lang w:val="en-US"/>
    </w:rPr>
  </w:style>
  <w:style w:type="character" w:styleId="ListLabel9" w:customStyle="1">
    <w:name w:val="ListLabel 9"/>
    <w:uiPriority w:val="99"/>
    <w:qFormat/>
    <w:rsid w:val="00123423"/>
    <w:rPr/>
  </w:style>
  <w:style w:type="character" w:styleId="ListLabel10" w:customStyle="1">
    <w:name w:val="ListLabel 10"/>
    <w:uiPriority w:val="99"/>
    <w:qFormat/>
    <w:rsid w:val="00123423"/>
    <w:rPr>
      <w:lang w:val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lang w:val="en-US"/>
    </w:rPr>
  </w:style>
  <w:style w:type="character" w:styleId="ListLabel13">
    <w:name w:val="ListLabel 13"/>
    <w:qFormat/>
    <w:rPr/>
  </w:style>
  <w:style w:type="paragraph" w:styleId="Style14" w:customStyle="1">
    <w:name w:val="Заголовок"/>
    <w:basedOn w:val="Normal"/>
    <w:next w:val="Style15"/>
    <w:uiPriority w:val="99"/>
    <w:qFormat/>
    <w:rsid w:val="00734a31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734a31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734a31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34a3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23423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734a31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23423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udme.org/202000/filosofiya/prichina_sledstvie" TargetMode="External"/><Relationship Id="rId3" Type="http://schemas.openxmlformats.org/officeDocument/2006/relationships/hyperlink" Target="https://filosofka.ru/dialectics/javlenie-i-sushhnost/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hyperlink" Target="https://studopedia.ru/6_44750_svoboda-i-neobhodimost.html" TargetMode="External"/><Relationship Id="rId6" Type="http://schemas.openxmlformats.org/officeDocument/2006/relationships/hyperlink" Target="https://studopedia.ru/6_44750_svoboda-i-neobhodimost.html" TargetMode="External"/><Relationship Id="rId7" Type="http://schemas.openxmlformats.org/officeDocument/2006/relationships/hyperlink" Target="https://culture.wikireading.ru/46075" TargetMode="External"/><Relationship Id="rId8" Type="http://schemas.openxmlformats.org/officeDocument/2006/relationships/hyperlink" Target="mailto:valeii@yandex.ru" TargetMode="External"/><Relationship Id="rId9" Type="http://schemas.openxmlformats.org/officeDocument/2006/relationships/hyperlink" Target="https://vidamir.com/tipy-politicheskogo-liderstva/" TargetMode="External"/><Relationship Id="rId10" Type="http://schemas.openxmlformats.org/officeDocument/2006/relationships/hyperlink" Target="mailto:valeii@yandex.ru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Application>LibreOffice/6.0.5.2$Linux_X86_64 LibreOffice_project/00m0$Build-2</Application>
  <Pages>2</Pages>
  <Words>188</Words>
  <Characters>1578</Characters>
  <CharactersWithSpaces>1728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2019-11-23T12:55:00Z</cp:lastPrinted>
  <dcterms:modified xsi:type="dcterms:W3CDTF">2020-04-23T10:15:15Z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