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FB2" w:rsidRPr="00620313" w:rsidRDefault="00A47FB2" w:rsidP="00A47FB2">
      <w:pPr>
        <w:rPr>
          <w:b/>
        </w:rPr>
      </w:pPr>
      <w:r w:rsidRPr="00620313">
        <w:rPr>
          <w:b/>
        </w:rPr>
        <w:t xml:space="preserve">Задания дистанционного </w:t>
      </w:r>
      <w:proofErr w:type="gramStart"/>
      <w:r w:rsidRPr="00620313">
        <w:rPr>
          <w:b/>
        </w:rPr>
        <w:t>обучения по дисциплине</w:t>
      </w:r>
      <w:proofErr w:type="gramEnd"/>
      <w:r w:rsidRPr="00620313">
        <w:rPr>
          <w:b/>
        </w:rPr>
        <w:t xml:space="preserve"> </w:t>
      </w:r>
      <w:r>
        <w:rPr>
          <w:b/>
        </w:rPr>
        <w:t>ЕН.01 Математика</w:t>
      </w:r>
    </w:p>
    <w:p w:rsidR="00A47FB2" w:rsidRPr="00620313" w:rsidRDefault="00A47FB2" w:rsidP="00A47FB2">
      <w:pPr>
        <w:rPr>
          <w:b/>
        </w:rPr>
      </w:pPr>
      <w:r w:rsidRPr="00620313">
        <w:rPr>
          <w:b/>
        </w:rPr>
        <w:t xml:space="preserve">Преподаватель: </w:t>
      </w:r>
      <w:proofErr w:type="spellStart"/>
      <w:r w:rsidRPr="00620313">
        <w:rPr>
          <w:b/>
        </w:rPr>
        <w:t>Оргина</w:t>
      </w:r>
      <w:proofErr w:type="spellEnd"/>
      <w:r w:rsidRPr="00620313">
        <w:rPr>
          <w:b/>
        </w:rPr>
        <w:t xml:space="preserve"> Ирина Александровна</w:t>
      </w:r>
    </w:p>
    <w:p w:rsidR="00A47FB2" w:rsidRPr="00620313" w:rsidRDefault="00A47FB2" w:rsidP="00A47FB2">
      <w:pPr>
        <w:rPr>
          <w:b/>
        </w:rPr>
      </w:pPr>
      <w:r w:rsidRPr="00620313">
        <w:rPr>
          <w:b/>
        </w:rPr>
        <w:t xml:space="preserve">Группа: </w:t>
      </w:r>
      <w:r>
        <w:rPr>
          <w:b/>
        </w:rPr>
        <w:t>ДО-411</w:t>
      </w:r>
      <w:r w:rsidRPr="00620313">
        <w:rPr>
          <w:b/>
        </w:rPr>
        <w:t xml:space="preserve"> (период с </w:t>
      </w:r>
      <w:r>
        <w:rPr>
          <w:b/>
        </w:rPr>
        <w:t>12 мая</w:t>
      </w:r>
      <w:r w:rsidRPr="00620313">
        <w:rPr>
          <w:b/>
        </w:rPr>
        <w:t xml:space="preserve"> по </w:t>
      </w:r>
      <w:r>
        <w:rPr>
          <w:b/>
        </w:rPr>
        <w:t>16 мая</w:t>
      </w:r>
      <w:r w:rsidRPr="00620313">
        <w:rPr>
          <w:b/>
        </w:rPr>
        <w:t xml:space="preserve"> 2020 г.)</w:t>
      </w:r>
    </w:p>
    <w:p w:rsidR="00597F87" w:rsidRPr="00A47FB2" w:rsidRDefault="00597F87"/>
    <w:p w:rsidR="00A47FB2" w:rsidRDefault="00A47FB2" w:rsidP="00A47FB2">
      <w:r>
        <w:t xml:space="preserve">Темы занятий расписаны в сборнике « </w:t>
      </w:r>
      <w:r>
        <w:t>МЕТОДИЧЕСКИЕ УКАЗАНИЯ И КОНТРОЛЬНЫЕ ЗАДАНИЯ ПО УЧЕБНОЙ ДИСЦИПЛИНЕ</w:t>
      </w:r>
      <w:r>
        <w:t xml:space="preserve"> </w:t>
      </w:r>
      <w:r>
        <w:t>ЕН.01 МАТЕМАТИКА</w:t>
      </w:r>
      <w:r>
        <w:t>».</w:t>
      </w:r>
    </w:p>
    <w:p w:rsidR="00A47FB2" w:rsidRPr="00A47FB2" w:rsidRDefault="00C2280B" w:rsidP="00C2280B">
      <w:pPr>
        <w:jc w:val="both"/>
      </w:pPr>
      <w:r>
        <w:t xml:space="preserve">Студентам необходимо самостоятельно изучить темы, используя возможности сети Интернет.  Самостоятельные внеаудиторные работы необходимо выполнить в тетради по математике, сфотографировать решения и прислать по </w:t>
      </w:r>
      <w:r w:rsidRPr="00C2280B">
        <w:t>электронной почте преподавателю (</w:t>
      </w:r>
      <w:proofErr w:type="spellStart"/>
      <w:r w:rsidRPr="00C2280B">
        <w:t>tehnikum-eao@yandex.ru</w:t>
      </w:r>
      <w:proofErr w:type="spellEnd"/>
      <w:r w:rsidRPr="00C2280B">
        <w:t xml:space="preserve">) или </w:t>
      </w:r>
      <w:proofErr w:type="spellStart"/>
      <w:r w:rsidRPr="00C2280B">
        <w:t>WhatsApp</w:t>
      </w:r>
      <w:proofErr w:type="spellEnd"/>
      <w:r w:rsidRPr="00C2280B">
        <w:t xml:space="preserve"> 9246443274</w:t>
      </w:r>
      <w:r>
        <w:t xml:space="preserve">. Присылая работы, не забывайте </w:t>
      </w:r>
      <w:proofErr w:type="gramStart"/>
      <w:r>
        <w:t>подписывать</w:t>
      </w:r>
      <w:proofErr w:type="gramEnd"/>
      <w:r>
        <w:t xml:space="preserve"> чья это работа с указанием ФИО и группы.</w:t>
      </w:r>
    </w:p>
    <w:p w:rsidR="00A47FB2" w:rsidRPr="00A47FB2" w:rsidRDefault="00A47FB2"/>
    <w:tbl>
      <w:tblPr>
        <w:tblStyle w:val="a3"/>
        <w:tblW w:w="10139" w:type="dxa"/>
        <w:tblLook w:val="04A0"/>
      </w:tblPr>
      <w:tblGrid>
        <w:gridCol w:w="8755"/>
        <w:gridCol w:w="1384"/>
      </w:tblGrid>
      <w:tr w:rsidR="00A47FB2" w:rsidRPr="00A47FB2" w:rsidTr="00A47FB2">
        <w:tc>
          <w:tcPr>
            <w:tcW w:w="8755" w:type="dxa"/>
          </w:tcPr>
          <w:p w:rsidR="00A47FB2" w:rsidRPr="00A47FB2" w:rsidRDefault="00A47FB2">
            <w:r>
              <w:t>Виды работ</w:t>
            </w:r>
          </w:p>
        </w:tc>
        <w:tc>
          <w:tcPr>
            <w:tcW w:w="1384" w:type="dxa"/>
          </w:tcPr>
          <w:p w:rsidR="00A47FB2" w:rsidRPr="00A47FB2" w:rsidRDefault="00A47FB2">
            <w:r>
              <w:t>Срок сдачи</w:t>
            </w:r>
          </w:p>
        </w:tc>
      </w:tr>
      <w:tr w:rsidR="00A47FB2" w:rsidRPr="00A47FB2" w:rsidTr="00A47FB2">
        <w:tc>
          <w:tcPr>
            <w:tcW w:w="8755" w:type="dxa"/>
          </w:tcPr>
          <w:p w:rsidR="00A47FB2" w:rsidRDefault="00A47FB2" w:rsidP="00665AD9">
            <w:r w:rsidRPr="00A47FB2">
              <w:t>Самостоятельная внеаудиторная работа № 1. Множества и операции над ними</w:t>
            </w:r>
          </w:p>
          <w:p w:rsidR="00A47FB2" w:rsidRPr="004C3F17" w:rsidRDefault="00A47FB2" w:rsidP="00A47FB2">
            <w:pPr>
              <w:ind w:firstLine="709"/>
              <w:jc w:val="both"/>
              <w:rPr>
                <w:b/>
              </w:rPr>
            </w:pPr>
            <w:r w:rsidRPr="004C3F17">
              <w:rPr>
                <w:b/>
              </w:rPr>
              <w:t>Задания для самостоятельной работы:</w:t>
            </w:r>
          </w:p>
          <w:p w:rsidR="00A47FB2" w:rsidRPr="00A47FB2" w:rsidRDefault="00A47FB2" w:rsidP="00A47FB2">
            <w:pPr>
              <w:ind w:firstLine="709"/>
              <w:jc w:val="both"/>
            </w:pPr>
            <w:r w:rsidRPr="00F56BCF">
              <w:t>Даны</w:t>
            </w:r>
            <w:r w:rsidRPr="00EE5CF7">
              <w:rPr>
                <w:i/>
              </w:rPr>
              <w:t>.</w:t>
            </w:r>
            <w:r w:rsidRPr="00F56BCF">
              <w:t xml:space="preserve"> </w:t>
            </w:r>
            <w:r w:rsidRPr="00B37262">
              <w:rPr>
                <w:lang w:val="en-US"/>
              </w:rPr>
              <w:t>A</w:t>
            </w:r>
            <w:r w:rsidRPr="00B37262">
              <w:t>={</w:t>
            </w:r>
            <w:r w:rsidRPr="00B37262">
              <w:rPr>
                <w:lang w:val="en-US"/>
              </w:rPr>
              <w:t>c</w:t>
            </w:r>
            <w:r w:rsidRPr="00B37262">
              <w:t xml:space="preserve">, </w:t>
            </w:r>
            <w:r w:rsidRPr="00B37262">
              <w:rPr>
                <w:lang w:val="en-US"/>
              </w:rPr>
              <w:t>f</w:t>
            </w:r>
            <w:r w:rsidRPr="00B37262">
              <w:t xml:space="preserve">, </w:t>
            </w:r>
            <w:r w:rsidRPr="00B37262">
              <w:rPr>
                <w:lang w:val="en-US"/>
              </w:rPr>
              <w:t>h</w:t>
            </w:r>
            <w:r w:rsidRPr="00B37262">
              <w:t xml:space="preserve">, </w:t>
            </w:r>
            <w:r w:rsidRPr="00B37262">
              <w:rPr>
                <w:lang w:val="en-US"/>
              </w:rPr>
              <w:t>l</w:t>
            </w:r>
            <w:r w:rsidRPr="00B37262">
              <w:t xml:space="preserve">, </w:t>
            </w:r>
            <w:r w:rsidRPr="00B37262">
              <w:rPr>
                <w:lang w:val="en-US"/>
              </w:rPr>
              <w:t>o</w:t>
            </w:r>
            <w:r w:rsidRPr="00B37262">
              <w:t xml:space="preserve">}; </w:t>
            </w:r>
            <w:r w:rsidRPr="00B37262">
              <w:rPr>
                <w:lang w:val="en-US"/>
              </w:rPr>
              <w:t>B</w:t>
            </w:r>
            <w:proofErr w:type="gramStart"/>
            <w:r w:rsidRPr="00B37262">
              <w:t>={</w:t>
            </w:r>
            <w:proofErr w:type="gramEnd"/>
            <w:r w:rsidRPr="00B37262">
              <w:rPr>
                <w:lang w:val="en-US"/>
              </w:rPr>
              <w:t>d</w:t>
            </w:r>
            <w:r w:rsidRPr="00B37262">
              <w:t xml:space="preserve">, </w:t>
            </w:r>
            <w:r w:rsidRPr="00B37262">
              <w:rPr>
                <w:lang w:val="en-US"/>
              </w:rPr>
              <w:t>e</w:t>
            </w:r>
            <w:r w:rsidRPr="00B37262">
              <w:t xml:space="preserve">, </w:t>
            </w:r>
            <w:r w:rsidRPr="00B37262">
              <w:rPr>
                <w:lang w:val="en-US"/>
              </w:rPr>
              <w:t>f</w:t>
            </w:r>
            <w:r w:rsidRPr="00B37262">
              <w:t xml:space="preserve">, </w:t>
            </w:r>
            <w:r w:rsidRPr="00B37262">
              <w:rPr>
                <w:lang w:val="en-US"/>
              </w:rPr>
              <w:t>p</w:t>
            </w:r>
            <w:r w:rsidRPr="00B37262">
              <w:t xml:space="preserve">, </w:t>
            </w:r>
            <w:r w:rsidRPr="00B37262">
              <w:rPr>
                <w:lang w:val="en-US"/>
              </w:rPr>
              <w:t>w</w:t>
            </w:r>
            <w:r w:rsidRPr="00B37262">
              <w:t>};</w:t>
            </w:r>
            <w:r>
              <w:t xml:space="preserve"> </w:t>
            </w:r>
            <w:r w:rsidRPr="00B37262">
              <w:rPr>
                <w:lang w:val="en-US"/>
              </w:rPr>
              <w:t>C</w:t>
            </w:r>
            <w:r w:rsidRPr="00B37262">
              <w:t xml:space="preserve">={ </w:t>
            </w:r>
            <w:r w:rsidRPr="00B37262">
              <w:rPr>
                <w:lang w:val="en-US"/>
              </w:rPr>
              <w:t>j</w:t>
            </w:r>
            <w:r w:rsidRPr="00B37262">
              <w:t xml:space="preserve">, </w:t>
            </w:r>
            <w:r w:rsidRPr="00B37262">
              <w:rPr>
                <w:lang w:val="en-US"/>
              </w:rPr>
              <w:t>k</w:t>
            </w:r>
            <w:r w:rsidRPr="00B37262">
              <w:t xml:space="preserve">}; </w:t>
            </w:r>
            <w:r w:rsidRPr="00B37262">
              <w:rPr>
                <w:lang w:val="en-US"/>
              </w:rPr>
              <w:t>D</w:t>
            </w:r>
            <w:r w:rsidRPr="00B37262">
              <w:t>={</w:t>
            </w:r>
            <w:r w:rsidRPr="00B37262">
              <w:rPr>
                <w:lang w:val="en-US"/>
              </w:rPr>
              <w:t>b</w:t>
            </w:r>
            <w:r w:rsidRPr="00B37262">
              <w:t xml:space="preserve">, </w:t>
            </w:r>
            <w:r w:rsidRPr="00B37262">
              <w:rPr>
                <w:lang w:val="en-US"/>
              </w:rPr>
              <w:t>d</w:t>
            </w:r>
            <w:r w:rsidRPr="00B37262">
              <w:t xml:space="preserve">, </w:t>
            </w:r>
            <w:r w:rsidRPr="00B37262">
              <w:rPr>
                <w:lang w:val="en-US"/>
              </w:rPr>
              <w:t>g</w:t>
            </w:r>
            <w:r w:rsidRPr="00B37262">
              <w:t xml:space="preserve">, </w:t>
            </w:r>
            <w:r w:rsidRPr="00B37262">
              <w:rPr>
                <w:lang w:val="en-US"/>
              </w:rPr>
              <w:t>k</w:t>
            </w:r>
            <w:r w:rsidRPr="00B37262">
              <w:t xml:space="preserve">, </w:t>
            </w:r>
            <w:r w:rsidRPr="00B37262">
              <w:rPr>
                <w:lang w:val="en-US"/>
              </w:rPr>
              <w:t>t</w:t>
            </w:r>
            <w:r w:rsidRPr="00B37262">
              <w:t xml:space="preserve">, </w:t>
            </w:r>
            <w:r w:rsidRPr="00B37262">
              <w:rPr>
                <w:lang w:val="en-US"/>
              </w:rPr>
              <w:t>u</w:t>
            </w:r>
            <w:r w:rsidRPr="00B37262">
              <w:t xml:space="preserve">, </w:t>
            </w:r>
            <w:r w:rsidRPr="00B37262">
              <w:rPr>
                <w:lang w:val="en-US"/>
              </w:rPr>
              <w:t>y</w:t>
            </w:r>
            <w:r w:rsidRPr="00B37262">
              <w:t xml:space="preserve">, </w:t>
            </w:r>
            <w:r w:rsidRPr="00B37262">
              <w:rPr>
                <w:lang w:val="en-US"/>
              </w:rPr>
              <w:t>z</w:t>
            </w:r>
            <w:r>
              <w:t xml:space="preserve">}. </w:t>
            </w:r>
            <w:r w:rsidRPr="00F56BCF">
              <w:t>Найдите множества</w:t>
            </w:r>
            <w:r w:rsidRPr="00B37262">
              <w:t xml:space="preserve"> </w:t>
            </w:r>
            <w:r>
              <w:t>X = (A\ B)</w:t>
            </w:r>
            <w:r>
              <w:sym w:font="Symbol" w:char="F0C7"/>
            </w:r>
            <w:r>
              <w:t>(C</w:t>
            </w:r>
            <w:r>
              <w:sym w:font="Symbol" w:char="F0C7"/>
            </w:r>
            <w:r>
              <w:t>D); Y = (A\ D)</w:t>
            </w:r>
            <w:r>
              <w:sym w:font="Symbol" w:char="F0C8"/>
            </w:r>
            <w:r>
              <w:t>(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</m:acc>
            </m:oMath>
            <w:r>
              <w:t xml:space="preserve"> \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</m:acc>
            </m:oMath>
            <w:r>
              <w:t>)</w:t>
            </w:r>
            <w:r w:rsidRPr="00F56BCF">
              <w:t>. Составьте диаграммы Венна.</w:t>
            </w:r>
          </w:p>
        </w:tc>
        <w:tc>
          <w:tcPr>
            <w:tcW w:w="1384" w:type="dxa"/>
          </w:tcPr>
          <w:p w:rsidR="00A47FB2" w:rsidRPr="00A47FB2" w:rsidRDefault="00A47FB2">
            <w:r>
              <w:t>13 мая</w:t>
            </w:r>
          </w:p>
        </w:tc>
      </w:tr>
      <w:tr w:rsidR="00A47FB2" w:rsidRPr="00A47FB2" w:rsidTr="00A47FB2">
        <w:tc>
          <w:tcPr>
            <w:tcW w:w="8755" w:type="dxa"/>
          </w:tcPr>
          <w:p w:rsidR="00A47FB2" w:rsidRDefault="00A47FB2">
            <w:r w:rsidRPr="00A47FB2">
              <w:t>Самостоятельная внеаудиторная работа № 2. Поиск информации в сети Интернет</w:t>
            </w:r>
          </w:p>
          <w:p w:rsidR="00A47FB2" w:rsidRPr="00A47FB2" w:rsidRDefault="00A47FB2" w:rsidP="00A47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b/>
              </w:rPr>
            </w:pPr>
            <w:r w:rsidRPr="00A47FB2">
              <w:rPr>
                <w:b/>
                <w:bCs/>
              </w:rPr>
              <w:t>Подготовить реферат</w:t>
            </w:r>
            <w:r w:rsidRPr="00A47FB2">
              <w:rPr>
                <w:b/>
              </w:rPr>
              <w:t xml:space="preserve"> по одной из тем:</w:t>
            </w:r>
          </w:p>
          <w:p w:rsidR="00A47FB2" w:rsidRPr="00A56021" w:rsidRDefault="00A47FB2" w:rsidP="00A47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bCs/>
              </w:rPr>
            </w:pPr>
            <w:r>
              <w:t xml:space="preserve">1. </w:t>
            </w:r>
            <w:r w:rsidRPr="00FD2E90">
              <w:t>«</w:t>
            </w:r>
            <w:r w:rsidRPr="00A56021">
              <w:rPr>
                <w:bCs/>
              </w:rPr>
              <w:t>Системы счисления»,</w:t>
            </w:r>
            <w:r>
              <w:rPr>
                <w:bCs/>
              </w:rPr>
              <w:t xml:space="preserve"> </w:t>
            </w:r>
          </w:p>
          <w:p w:rsidR="00A47FB2" w:rsidRPr="00A47FB2" w:rsidRDefault="00A47FB2" w:rsidP="00A47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</w:pPr>
            <w:r w:rsidRPr="00A56021">
              <w:rPr>
                <w:bCs/>
              </w:rPr>
              <w:t>2. «Эта</w:t>
            </w:r>
            <w:r w:rsidRPr="00FD2E90">
              <w:t>пы развития поня</w:t>
            </w:r>
            <w:r>
              <w:t>тий натурального числа и нуля».</w:t>
            </w:r>
          </w:p>
        </w:tc>
        <w:tc>
          <w:tcPr>
            <w:tcW w:w="1384" w:type="dxa"/>
          </w:tcPr>
          <w:p w:rsidR="00A47FB2" w:rsidRPr="00A47FB2" w:rsidRDefault="00A47FB2" w:rsidP="00DA4023">
            <w:r>
              <w:t>13 мая</w:t>
            </w:r>
          </w:p>
        </w:tc>
      </w:tr>
      <w:tr w:rsidR="00A47FB2" w:rsidRPr="00A47FB2" w:rsidTr="00A47FB2">
        <w:tc>
          <w:tcPr>
            <w:tcW w:w="8755" w:type="dxa"/>
          </w:tcPr>
          <w:p w:rsidR="00A47FB2" w:rsidRDefault="00A47FB2">
            <w:r w:rsidRPr="00A47FB2">
              <w:t>Самостоятельная внеаудиторная работа № 3. Системы счисления</w:t>
            </w:r>
          </w:p>
          <w:p w:rsidR="00A47FB2" w:rsidRDefault="00A47FB2" w:rsidP="00A47FB2">
            <w:pPr>
              <w:ind w:firstLine="709"/>
              <w:jc w:val="both"/>
              <w:rPr>
                <w:b/>
              </w:rPr>
            </w:pPr>
            <w:r w:rsidRPr="004C3F17">
              <w:rPr>
                <w:b/>
              </w:rPr>
              <w:t>Задания для самостоятельной работы:</w:t>
            </w:r>
            <w:r>
              <w:rPr>
                <w:b/>
              </w:rPr>
              <w:t xml:space="preserve"> </w:t>
            </w:r>
          </w:p>
          <w:p w:rsidR="00A47FB2" w:rsidRPr="00E87988" w:rsidRDefault="00A47FB2" w:rsidP="00A47FB2">
            <w:pPr>
              <w:ind w:firstLine="709"/>
              <w:jc w:val="both"/>
              <w:rPr>
                <w:b/>
              </w:rPr>
            </w:pPr>
            <w:r>
              <w:t>3</w:t>
            </w:r>
            <w:r w:rsidRPr="00E87988">
              <w:t>.1.</w:t>
            </w:r>
            <w:r>
              <w:rPr>
                <w:b/>
              </w:rPr>
              <w:t xml:space="preserve"> </w:t>
            </w:r>
            <w:r w:rsidRPr="001F1408">
              <w:t>Перевести числа в двоичную систему счисления:</w:t>
            </w:r>
          </w:p>
          <w:p w:rsidR="00A47FB2" w:rsidRDefault="00A47FB2" w:rsidP="00A47FB2">
            <w:pPr>
              <w:ind w:firstLine="709"/>
            </w:pPr>
            <w:r>
              <w:t xml:space="preserve">а) 562 </w:t>
            </w:r>
            <w:r>
              <w:tab/>
            </w:r>
            <w:r>
              <w:tab/>
            </w:r>
            <w:r>
              <w:tab/>
              <w:t>б) 6389</w:t>
            </w:r>
          </w:p>
          <w:p w:rsidR="00A47FB2" w:rsidRDefault="00A47FB2" w:rsidP="00A47FB2">
            <w:pPr>
              <w:pStyle w:val="Style23"/>
              <w:spacing w:line="240" w:lineRule="auto"/>
              <w:ind w:left="5" w:right="38" w:firstLine="709"/>
            </w:pPr>
            <w:r>
              <w:t>3.</w:t>
            </w:r>
            <w:r w:rsidRPr="001F1408">
              <w:t>2.</w:t>
            </w:r>
            <w:r>
              <w:t xml:space="preserve"> </w:t>
            </w:r>
            <w:r w:rsidRPr="001F1408">
              <w:t>Перевести в шестнадцатеричную систему счисления:</w:t>
            </w:r>
          </w:p>
          <w:p w:rsidR="00A47FB2" w:rsidRDefault="00A47FB2" w:rsidP="00A47FB2">
            <w:pPr>
              <w:pStyle w:val="Style23"/>
              <w:spacing w:line="240" w:lineRule="auto"/>
              <w:ind w:left="5" w:right="38" w:firstLine="709"/>
            </w:pPr>
            <w:r w:rsidRPr="002928C1">
              <w:t>а) 452</w:t>
            </w:r>
            <w:r>
              <w:tab/>
            </w:r>
            <w:r>
              <w:tab/>
            </w:r>
            <w:r>
              <w:tab/>
            </w:r>
            <w:r w:rsidRPr="002928C1">
              <w:t>б) 9658</w:t>
            </w:r>
          </w:p>
          <w:p w:rsidR="00A47FB2" w:rsidRPr="00A47FB2" w:rsidRDefault="00A47FB2" w:rsidP="00A47FB2">
            <w:pPr>
              <w:pStyle w:val="Style23"/>
              <w:spacing w:line="240" w:lineRule="auto"/>
              <w:ind w:left="5" w:right="38" w:firstLine="720"/>
            </w:pPr>
            <w:r>
              <w:t>3.3</w:t>
            </w:r>
            <w:r w:rsidRPr="001F1408">
              <w:t>.</w:t>
            </w:r>
            <w:r>
              <w:t xml:space="preserve"> </w:t>
            </w:r>
            <w:r w:rsidRPr="001F1408">
              <w:t>Выполнить сложение:</w:t>
            </w:r>
            <w:r>
              <w:t xml:space="preserve"> 1110010010</w:t>
            </w:r>
            <w:r w:rsidRPr="00A91615">
              <w:rPr>
                <w:vertAlign w:val="subscript"/>
              </w:rPr>
              <w:t>2</w:t>
            </w:r>
            <w:r>
              <w:t>+10100001</w:t>
            </w:r>
            <w:r w:rsidRPr="00A91615">
              <w:rPr>
                <w:vertAlign w:val="subscript"/>
              </w:rPr>
              <w:t>2</w:t>
            </w:r>
          </w:p>
        </w:tc>
        <w:tc>
          <w:tcPr>
            <w:tcW w:w="1384" w:type="dxa"/>
          </w:tcPr>
          <w:p w:rsidR="00A47FB2" w:rsidRPr="00A47FB2" w:rsidRDefault="00A47FB2" w:rsidP="00A47FB2">
            <w:r>
              <w:t>1</w:t>
            </w:r>
            <w:r>
              <w:t>4</w:t>
            </w:r>
            <w:r>
              <w:t xml:space="preserve"> мая</w:t>
            </w:r>
          </w:p>
        </w:tc>
      </w:tr>
      <w:tr w:rsidR="00A47FB2" w:rsidRPr="00A47FB2" w:rsidTr="00A47FB2">
        <w:tc>
          <w:tcPr>
            <w:tcW w:w="8755" w:type="dxa"/>
          </w:tcPr>
          <w:p w:rsidR="00A47FB2" w:rsidRDefault="00A47FB2">
            <w:r w:rsidRPr="00A47FB2">
              <w:t>Самостоятельная внеаудиторная работа № 4. Решение текстовых задач практического характера</w:t>
            </w:r>
          </w:p>
          <w:p w:rsidR="00A47FB2" w:rsidRDefault="00A47FB2" w:rsidP="00A47FB2">
            <w:pPr>
              <w:ind w:firstLine="709"/>
              <w:jc w:val="both"/>
              <w:rPr>
                <w:b/>
              </w:rPr>
            </w:pPr>
            <w:r w:rsidRPr="004C3F17">
              <w:rPr>
                <w:b/>
              </w:rPr>
              <w:t>Задания для самостоятельной работы:</w:t>
            </w:r>
            <w:r>
              <w:rPr>
                <w:b/>
              </w:rPr>
              <w:t xml:space="preserve"> </w:t>
            </w:r>
          </w:p>
          <w:p w:rsidR="00A47FB2" w:rsidRDefault="00A47FB2" w:rsidP="00A47FB2">
            <w:pPr>
              <w:ind w:firstLine="709"/>
              <w:jc w:val="both"/>
            </w:pPr>
            <w:r w:rsidRPr="0014193C">
              <w:t>Задача</w:t>
            </w:r>
            <w:r>
              <w:t xml:space="preserve"> 1</w:t>
            </w:r>
            <w:r w:rsidRPr="0014193C">
              <w:t>. В</w:t>
            </w:r>
            <w:r>
              <w:t xml:space="preserve"> </w:t>
            </w:r>
            <w:r w:rsidRPr="0014193C">
              <w:t>вазе</w:t>
            </w:r>
            <w:r>
              <w:t xml:space="preserve"> </w:t>
            </w:r>
            <w:r w:rsidRPr="0014193C">
              <w:t>было</w:t>
            </w:r>
            <w:r>
              <w:t xml:space="preserve"> </w:t>
            </w:r>
            <w:r w:rsidRPr="0014193C">
              <w:t>7</w:t>
            </w:r>
            <w:r>
              <w:t xml:space="preserve"> </w:t>
            </w:r>
            <w:r w:rsidRPr="0014193C">
              <w:t>груш,</w:t>
            </w:r>
            <w:r>
              <w:t xml:space="preserve"> </w:t>
            </w:r>
            <w:r w:rsidRPr="0014193C">
              <w:t>это</w:t>
            </w:r>
            <w:r>
              <w:t xml:space="preserve"> </w:t>
            </w:r>
            <w:r w:rsidRPr="0014193C">
              <w:t>на</w:t>
            </w:r>
            <w:r>
              <w:t xml:space="preserve"> </w:t>
            </w:r>
            <w:r w:rsidRPr="0014193C">
              <w:t>2</w:t>
            </w:r>
            <w:r>
              <w:t xml:space="preserve"> </w:t>
            </w:r>
            <w:r w:rsidRPr="0014193C">
              <w:t>больше,</w:t>
            </w:r>
            <w:r>
              <w:t xml:space="preserve"> </w:t>
            </w:r>
            <w:r w:rsidRPr="0014193C">
              <w:t>чем</w:t>
            </w:r>
            <w:r>
              <w:t xml:space="preserve"> </w:t>
            </w:r>
            <w:r w:rsidRPr="0014193C">
              <w:t>яблок.</w:t>
            </w:r>
            <w:r>
              <w:t xml:space="preserve"> </w:t>
            </w:r>
            <w:r w:rsidRPr="0014193C">
              <w:t>Сколько</w:t>
            </w:r>
            <w:r>
              <w:t xml:space="preserve"> </w:t>
            </w:r>
            <w:r w:rsidRPr="0014193C">
              <w:t>всего</w:t>
            </w:r>
            <w:r>
              <w:t xml:space="preserve"> </w:t>
            </w:r>
            <w:r w:rsidRPr="0014193C">
              <w:t>фруктов</w:t>
            </w:r>
            <w:r>
              <w:t xml:space="preserve"> </w:t>
            </w:r>
            <w:r w:rsidRPr="0014193C">
              <w:t>было</w:t>
            </w:r>
            <w:r>
              <w:t xml:space="preserve"> </w:t>
            </w:r>
            <w:r w:rsidRPr="0014193C">
              <w:t>в</w:t>
            </w:r>
            <w:r>
              <w:t xml:space="preserve"> </w:t>
            </w:r>
            <w:r w:rsidRPr="0014193C">
              <w:t>вазе?</w:t>
            </w:r>
          </w:p>
          <w:p w:rsidR="00A47FB2" w:rsidRDefault="00A47FB2" w:rsidP="00A47FB2">
            <w:pPr>
              <w:ind w:firstLine="709"/>
              <w:jc w:val="both"/>
            </w:pPr>
            <w:r w:rsidRPr="0014193C">
              <w:t>Вместе</w:t>
            </w:r>
            <w:r>
              <w:t xml:space="preserve"> </w:t>
            </w:r>
            <w:r w:rsidRPr="0014193C">
              <w:t>с</w:t>
            </w:r>
            <w:r>
              <w:t xml:space="preserve"> </w:t>
            </w:r>
            <w:r w:rsidRPr="0014193C">
              <w:t>задачей</w:t>
            </w:r>
            <w:r>
              <w:t xml:space="preserve"> </w:t>
            </w:r>
            <w:r w:rsidRPr="0014193C">
              <w:t>ученик</w:t>
            </w:r>
            <w:r>
              <w:t xml:space="preserve"> </w:t>
            </w:r>
            <w:r w:rsidRPr="0014193C">
              <w:t>получает</w:t>
            </w:r>
            <w:r>
              <w:t xml:space="preserve"> </w:t>
            </w:r>
            <w:r w:rsidRPr="0014193C">
              <w:t>карточку,</w:t>
            </w:r>
            <w:r>
              <w:t xml:space="preserve"> </w:t>
            </w:r>
            <w:r w:rsidRPr="0014193C">
              <w:t>на</w:t>
            </w:r>
            <w:r>
              <w:t xml:space="preserve"> </w:t>
            </w:r>
            <w:r w:rsidRPr="0014193C">
              <w:t>которой</w:t>
            </w:r>
            <w:r>
              <w:t xml:space="preserve"> </w:t>
            </w:r>
            <w:r w:rsidRPr="0014193C">
              <w:t>записано</w:t>
            </w:r>
            <w:r>
              <w:t xml:space="preserve"> </w:t>
            </w:r>
            <w:r w:rsidRPr="0014193C">
              <w:t>два</w:t>
            </w:r>
            <w:r>
              <w:t xml:space="preserve"> </w:t>
            </w:r>
            <w:r w:rsidRPr="0014193C">
              <w:t>варианта</w:t>
            </w:r>
            <w:r>
              <w:t xml:space="preserve"> </w:t>
            </w:r>
            <w:r w:rsidRPr="0014193C">
              <w:t>решения</w:t>
            </w:r>
            <w:r>
              <w:t xml:space="preserve"> </w:t>
            </w:r>
            <w:r w:rsidRPr="0014193C">
              <w:t>одно</w:t>
            </w:r>
            <w:r>
              <w:t xml:space="preserve"> </w:t>
            </w:r>
            <w:r w:rsidRPr="0014193C">
              <w:t>из, которых</w:t>
            </w:r>
            <w:r>
              <w:t xml:space="preserve"> </w:t>
            </w:r>
            <w:r w:rsidRPr="0014193C">
              <w:t>неверно.</w:t>
            </w:r>
          </w:p>
          <w:p w:rsidR="00A47FB2" w:rsidRDefault="00A47FB2" w:rsidP="00A47FB2">
            <w:pPr>
              <w:ind w:firstLine="709"/>
              <w:jc w:val="both"/>
            </w:pPr>
            <w:r w:rsidRPr="0014193C">
              <w:t>1)</w:t>
            </w:r>
            <w:r>
              <w:t xml:space="preserve"> </w:t>
            </w:r>
            <w:r w:rsidRPr="0014193C">
              <w:t>(7+2)+7=16</w:t>
            </w:r>
          </w:p>
          <w:p w:rsidR="00A47FB2" w:rsidRPr="0014193C" w:rsidRDefault="00A47FB2" w:rsidP="00A47FB2">
            <w:pPr>
              <w:ind w:firstLine="709"/>
              <w:jc w:val="both"/>
            </w:pPr>
            <w:r w:rsidRPr="0014193C">
              <w:t>2)</w:t>
            </w:r>
            <w:r>
              <w:t xml:space="preserve"> </w:t>
            </w:r>
            <w:r w:rsidRPr="0014193C">
              <w:t>(7-2)+7=12</w:t>
            </w:r>
          </w:p>
          <w:p w:rsidR="00A47FB2" w:rsidRDefault="00A47FB2" w:rsidP="00A47FB2">
            <w:pPr>
              <w:ind w:firstLine="709"/>
              <w:jc w:val="both"/>
            </w:pPr>
            <w:r w:rsidRPr="0014193C">
              <w:t>Задание:</w:t>
            </w:r>
            <w:r>
              <w:t xml:space="preserve"> </w:t>
            </w:r>
            <w:r w:rsidRPr="0014193C">
              <w:t>Внимательно</w:t>
            </w:r>
            <w:r>
              <w:t xml:space="preserve"> </w:t>
            </w:r>
            <w:r w:rsidRPr="0014193C">
              <w:t>прочти</w:t>
            </w:r>
            <w:r>
              <w:t xml:space="preserve"> </w:t>
            </w:r>
            <w:r w:rsidRPr="0014193C">
              <w:t>задачу</w:t>
            </w:r>
            <w:r>
              <w:t xml:space="preserve"> </w:t>
            </w:r>
            <w:r w:rsidRPr="0014193C">
              <w:t>и</w:t>
            </w:r>
            <w:r>
              <w:t xml:space="preserve"> </w:t>
            </w:r>
            <w:r w:rsidRPr="0014193C">
              <w:t>выбери</w:t>
            </w:r>
            <w:r>
              <w:t xml:space="preserve"> </w:t>
            </w:r>
            <w:r w:rsidRPr="0014193C">
              <w:t>правильное</w:t>
            </w:r>
            <w:r>
              <w:t xml:space="preserve"> </w:t>
            </w:r>
            <w:r w:rsidRPr="0014193C">
              <w:t>решение.</w:t>
            </w:r>
          </w:p>
          <w:p w:rsidR="00A47FB2" w:rsidRDefault="00A47FB2" w:rsidP="00A47FB2">
            <w:pPr>
              <w:ind w:firstLine="709"/>
              <w:jc w:val="both"/>
            </w:pPr>
            <w:r w:rsidRPr="0014193C">
              <w:t>Для</w:t>
            </w:r>
            <w:r>
              <w:t xml:space="preserve"> </w:t>
            </w:r>
            <w:r w:rsidRPr="0014193C">
              <w:t>выбора</w:t>
            </w:r>
            <w:r>
              <w:t xml:space="preserve"> </w:t>
            </w:r>
            <w:r w:rsidRPr="0014193C">
              <w:t>решения</w:t>
            </w:r>
            <w:r>
              <w:t xml:space="preserve"> </w:t>
            </w:r>
            <w:r w:rsidRPr="0014193C">
              <w:t>ученику</w:t>
            </w:r>
            <w:r>
              <w:t xml:space="preserve"> </w:t>
            </w:r>
            <w:r w:rsidRPr="0014193C">
              <w:t>надо</w:t>
            </w:r>
            <w:r>
              <w:t xml:space="preserve"> </w:t>
            </w:r>
            <w:r w:rsidRPr="0014193C">
              <w:t>произвести</w:t>
            </w:r>
            <w:r>
              <w:t xml:space="preserve"> </w:t>
            </w:r>
            <w:r w:rsidRPr="0014193C">
              <w:t>анализ вариантов</w:t>
            </w:r>
            <w:r>
              <w:t xml:space="preserve"> </w:t>
            </w:r>
            <w:r w:rsidRPr="0014193C">
              <w:t>решения</w:t>
            </w:r>
            <w:r>
              <w:t xml:space="preserve"> </w:t>
            </w:r>
            <w:r w:rsidRPr="0014193C">
              <w:t>в</w:t>
            </w:r>
            <w:r>
              <w:t xml:space="preserve"> </w:t>
            </w:r>
            <w:r w:rsidRPr="0014193C">
              <w:t>плане</w:t>
            </w:r>
            <w:r>
              <w:t xml:space="preserve"> </w:t>
            </w:r>
            <w:r w:rsidRPr="0014193C">
              <w:t>установления</w:t>
            </w:r>
            <w:r>
              <w:t xml:space="preserve"> </w:t>
            </w:r>
            <w:r w:rsidRPr="0014193C">
              <w:t>соответствия</w:t>
            </w:r>
            <w:r>
              <w:t xml:space="preserve"> </w:t>
            </w:r>
            <w:r w:rsidRPr="0014193C">
              <w:t>арифметических</w:t>
            </w:r>
            <w:r>
              <w:t xml:space="preserve"> </w:t>
            </w:r>
            <w:r w:rsidRPr="0014193C">
              <w:t>действий</w:t>
            </w:r>
            <w:r>
              <w:t xml:space="preserve"> </w:t>
            </w:r>
            <w:r w:rsidRPr="0014193C">
              <w:t>характеру</w:t>
            </w:r>
            <w:r>
              <w:t xml:space="preserve"> </w:t>
            </w:r>
            <w:r w:rsidRPr="0014193C">
              <w:t>отношений</w:t>
            </w:r>
            <w:r>
              <w:t xml:space="preserve"> </w:t>
            </w:r>
            <w:r w:rsidRPr="0014193C">
              <w:t>между</w:t>
            </w:r>
            <w:r>
              <w:t xml:space="preserve"> </w:t>
            </w:r>
            <w:r w:rsidRPr="0014193C">
              <w:t>данными</w:t>
            </w:r>
            <w:r>
              <w:t xml:space="preserve"> </w:t>
            </w:r>
            <w:r w:rsidRPr="0014193C">
              <w:t>задачи.</w:t>
            </w:r>
          </w:p>
          <w:p w:rsidR="00A47FB2" w:rsidRDefault="00A47FB2" w:rsidP="00A47FB2">
            <w:pPr>
              <w:ind w:firstLine="709"/>
              <w:jc w:val="both"/>
            </w:pPr>
          </w:p>
          <w:p w:rsidR="00A47FB2" w:rsidRDefault="00A47FB2" w:rsidP="00A47FB2">
            <w:pPr>
              <w:ind w:firstLine="709"/>
              <w:jc w:val="both"/>
            </w:pPr>
            <w:r w:rsidRPr="0014193C">
              <w:t>Задача</w:t>
            </w:r>
            <w:r>
              <w:t xml:space="preserve"> 2</w:t>
            </w:r>
            <w:r w:rsidRPr="0014193C">
              <w:t>.</w:t>
            </w:r>
            <w:r>
              <w:t xml:space="preserve"> </w:t>
            </w:r>
            <w:r w:rsidRPr="0014193C">
              <w:t>В</w:t>
            </w:r>
            <w:r>
              <w:t xml:space="preserve"> </w:t>
            </w:r>
            <w:r w:rsidRPr="0014193C">
              <w:t>море</w:t>
            </w:r>
            <w:r>
              <w:t xml:space="preserve"> </w:t>
            </w:r>
            <w:r w:rsidRPr="0014193C">
              <w:t>вышло</w:t>
            </w:r>
            <w:r>
              <w:t xml:space="preserve"> </w:t>
            </w:r>
            <w:r w:rsidRPr="0014193C">
              <w:t>20</w:t>
            </w:r>
            <w:r>
              <w:t xml:space="preserve"> </w:t>
            </w:r>
            <w:r w:rsidRPr="0014193C">
              <w:t>лодок.</w:t>
            </w:r>
            <w:r>
              <w:t xml:space="preserve"> </w:t>
            </w:r>
            <w:r w:rsidRPr="0014193C">
              <w:t>Вернулось</w:t>
            </w:r>
            <w:r>
              <w:t xml:space="preserve"> </w:t>
            </w:r>
            <w:r w:rsidRPr="0014193C">
              <w:t>8</w:t>
            </w:r>
            <w:r>
              <w:t xml:space="preserve"> </w:t>
            </w:r>
            <w:r w:rsidRPr="0014193C">
              <w:t>больших</w:t>
            </w:r>
            <w:r>
              <w:t xml:space="preserve"> </w:t>
            </w:r>
            <w:r w:rsidRPr="0014193C">
              <w:t>и</w:t>
            </w:r>
            <w:r>
              <w:t xml:space="preserve"> </w:t>
            </w:r>
            <w:r w:rsidRPr="0014193C">
              <w:t>6</w:t>
            </w:r>
            <w:r>
              <w:t xml:space="preserve"> </w:t>
            </w:r>
            <w:r w:rsidRPr="0014193C">
              <w:t>маленьких</w:t>
            </w:r>
            <w:r>
              <w:t xml:space="preserve"> </w:t>
            </w:r>
            <w:r w:rsidRPr="0014193C">
              <w:t>лодок.</w:t>
            </w:r>
            <w:r>
              <w:t xml:space="preserve"> </w:t>
            </w:r>
            <w:r w:rsidRPr="0014193C">
              <w:t>Сколько</w:t>
            </w:r>
            <w:r>
              <w:t xml:space="preserve"> </w:t>
            </w:r>
            <w:r w:rsidRPr="0014193C">
              <w:t>лодок</w:t>
            </w:r>
            <w:r>
              <w:t xml:space="preserve"> </w:t>
            </w:r>
            <w:r w:rsidRPr="0014193C">
              <w:t>осталось</w:t>
            </w:r>
            <w:r>
              <w:t xml:space="preserve"> </w:t>
            </w:r>
            <w:r w:rsidRPr="0014193C">
              <w:t>в</w:t>
            </w:r>
            <w:r>
              <w:t xml:space="preserve"> </w:t>
            </w:r>
            <w:r w:rsidRPr="0014193C">
              <w:t>море?</w:t>
            </w:r>
          </w:p>
          <w:p w:rsidR="00A47FB2" w:rsidRPr="0014193C" w:rsidRDefault="00A47FB2" w:rsidP="00A47FB2">
            <w:pPr>
              <w:ind w:firstLine="709"/>
              <w:jc w:val="both"/>
            </w:pPr>
            <w:r>
              <w:t>Р</w:t>
            </w:r>
            <w:r w:rsidRPr="0014193C">
              <w:t>ешит</w:t>
            </w:r>
            <w:r>
              <w:t xml:space="preserve">е </w:t>
            </w:r>
            <w:r w:rsidRPr="0014193C">
              <w:t>задачу</w:t>
            </w:r>
            <w:r>
              <w:t xml:space="preserve"> </w:t>
            </w:r>
            <w:r w:rsidRPr="0014193C">
              <w:t>по</w:t>
            </w:r>
            <w:r>
              <w:t xml:space="preserve"> </w:t>
            </w:r>
            <w:r w:rsidRPr="0014193C">
              <w:t>плану:</w:t>
            </w:r>
          </w:p>
          <w:p w:rsidR="00A47FB2" w:rsidRPr="0014193C" w:rsidRDefault="00A47FB2" w:rsidP="00A47FB2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E w:val="0"/>
              <w:ind w:left="0" w:firstLine="709"/>
              <w:jc w:val="both"/>
            </w:pPr>
            <w:r w:rsidRPr="0014193C">
              <w:t>Найди,</w:t>
            </w:r>
            <w:r>
              <w:t xml:space="preserve"> </w:t>
            </w:r>
            <w:r w:rsidRPr="0014193C">
              <w:t>сколько</w:t>
            </w:r>
            <w:r>
              <w:t xml:space="preserve"> </w:t>
            </w:r>
            <w:r w:rsidRPr="0014193C">
              <w:t>лодок</w:t>
            </w:r>
            <w:r>
              <w:t xml:space="preserve"> </w:t>
            </w:r>
            <w:r w:rsidRPr="0014193C">
              <w:t>вернулось.</w:t>
            </w:r>
          </w:p>
          <w:p w:rsidR="00A47FB2" w:rsidRPr="0014193C" w:rsidRDefault="00A47FB2" w:rsidP="00A47FB2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E w:val="0"/>
              <w:ind w:left="0" w:firstLine="709"/>
              <w:jc w:val="both"/>
            </w:pPr>
            <w:r w:rsidRPr="0014193C">
              <w:t>Найди, сколько</w:t>
            </w:r>
            <w:r>
              <w:t xml:space="preserve"> </w:t>
            </w:r>
            <w:r w:rsidRPr="0014193C">
              <w:t>лодок осталось</w:t>
            </w:r>
            <w:r>
              <w:t xml:space="preserve"> </w:t>
            </w:r>
            <w:r w:rsidRPr="0014193C">
              <w:t>в море.</w:t>
            </w:r>
          </w:p>
          <w:p w:rsidR="00A47FB2" w:rsidRPr="00A47FB2" w:rsidRDefault="00A47FB2" w:rsidP="00A47FB2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E w:val="0"/>
              <w:ind w:left="0" w:firstLine="709"/>
              <w:jc w:val="both"/>
            </w:pPr>
            <w:r w:rsidRPr="0014193C">
              <w:t>Запиши</w:t>
            </w:r>
            <w:r>
              <w:t xml:space="preserve"> </w:t>
            </w:r>
            <w:r w:rsidRPr="0014193C">
              <w:t>решение</w:t>
            </w:r>
            <w:r>
              <w:t xml:space="preserve"> </w:t>
            </w:r>
            <w:r w:rsidRPr="0014193C">
              <w:t>выражением.</w:t>
            </w:r>
          </w:p>
        </w:tc>
        <w:tc>
          <w:tcPr>
            <w:tcW w:w="1384" w:type="dxa"/>
          </w:tcPr>
          <w:p w:rsidR="00A47FB2" w:rsidRPr="00A47FB2" w:rsidRDefault="00A47FB2" w:rsidP="005972D6">
            <w:r>
              <w:t>14 мая</w:t>
            </w:r>
          </w:p>
        </w:tc>
      </w:tr>
      <w:tr w:rsidR="00A47FB2" w:rsidRPr="00A47FB2" w:rsidTr="00A47FB2">
        <w:tc>
          <w:tcPr>
            <w:tcW w:w="8755" w:type="dxa"/>
          </w:tcPr>
          <w:p w:rsidR="00A47FB2" w:rsidRDefault="00A47FB2" w:rsidP="00A47FB2">
            <w:r>
              <w:t>Самостоятельная внеаудиторная работа № 5. Подготовка сообщений</w:t>
            </w:r>
          </w:p>
          <w:p w:rsidR="00A47FB2" w:rsidRDefault="00A47FB2" w:rsidP="00A47FB2">
            <w:r>
              <w:t xml:space="preserve">(включая </w:t>
            </w:r>
            <w:proofErr w:type="spellStart"/>
            <w:r>
              <w:t>мультимедийную</w:t>
            </w:r>
            <w:proofErr w:type="spellEnd"/>
            <w:r>
              <w:t xml:space="preserve"> презентацию) </w:t>
            </w:r>
          </w:p>
          <w:p w:rsidR="00A47FB2" w:rsidRDefault="00A47FB2" w:rsidP="00A47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</w:pPr>
            <w:r>
              <w:rPr>
                <w:bCs/>
              </w:rPr>
              <w:t>По</w:t>
            </w:r>
            <w:r w:rsidRPr="00DA4B38">
              <w:rPr>
                <w:bCs/>
              </w:rPr>
              <w:t>дгото</w:t>
            </w:r>
            <w:r>
              <w:rPr>
                <w:bCs/>
              </w:rPr>
              <w:t xml:space="preserve">вить сообщение и </w:t>
            </w:r>
            <w:proofErr w:type="spellStart"/>
            <w:r>
              <w:rPr>
                <w:bCs/>
              </w:rPr>
              <w:t>мультимедийную</w:t>
            </w:r>
            <w:proofErr w:type="spellEnd"/>
            <w:r>
              <w:rPr>
                <w:bCs/>
              </w:rPr>
              <w:t xml:space="preserve"> презентацию</w:t>
            </w:r>
            <w:r w:rsidRPr="00FD2E90">
              <w:t xml:space="preserve"> по </w:t>
            </w:r>
            <w:r>
              <w:t xml:space="preserve">одной из </w:t>
            </w:r>
            <w:r w:rsidRPr="00FD2E90">
              <w:t>тем</w:t>
            </w:r>
            <w:r>
              <w:t>:</w:t>
            </w:r>
          </w:p>
          <w:p w:rsidR="00A47FB2" w:rsidRPr="00872FD3" w:rsidRDefault="00A47FB2" w:rsidP="00A47FB2">
            <w:pPr>
              <w:pStyle w:val="Style23"/>
              <w:spacing w:line="240" w:lineRule="auto"/>
              <w:ind w:left="5" w:right="38" w:firstLine="704"/>
            </w:pPr>
            <w:r w:rsidRPr="00872FD3">
              <w:lastRenderedPageBreak/>
              <w:t>1. «Понятие величины и её измерения»,</w:t>
            </w:r>
          </w:p>
          <w:p w:rsidR="00A47FB2" w:rsidRPr="00872FD3" w:rsidRDefault="00A47FB2" w:rsidP="00A47FB2">
            <w:pPr>
              <w:pStyle w:val="Style23"/>
              <w:spacing w:line="240" w:lineRule="auto"/>
              <w:ind w:left="5" w:right="38" w:firstLine="704"/>
            </w:pPr>
            <w:r w:rsidRPr="00872FD3">
              <w:t>2.</w:t>
            </w:r>
            <w:r>
              <w:t xml:space="preserve"> </w:t>
            </w:r>
            <w:r w:rsidRPr="00872FD3">
              <w:t xml:space="preserve">«История создания величины и её измерений», </w:t>
            </w:r>
          </w:p>
          <w:p w:rsidR="00A47FB2" w:rsidRPr="00A47FB2" w:rsidRDefault="00A47FB2" w:rsidP="00A47FB2">
            <w:pPr>
              <w:pStyle w:val="Style23"/>
              <w:spacing w:line="240" w:lineRule="auto"/>
              <w:ind w:left="5" w:right="38" w:firstLine="704"/>
              <w:rPr>
                <w:lang w:eastAsia="zh-CN"/>
              </w:rPr>
            </w:pPr>
            <w:r w:rsidRPr="00872FD3">
              <w:rPr>
                <w:lang w:eastAsia="zh-CN"/>
              </w:rPr>
              <w:t>3. «История создания системы единиц величины».</w:t>
            </w:r>
          </w:p>
        </w:tc>
        <w:tc>
          <w:tcPr>
            <w:tcW w:w="1384" w:type="dxa"/>
          </w:tcPr>
          <w:p w:rsidR="00A47FB2" w:rsidRPr="00A47FB2" w:rsidRDefault="00A47FB2">
            <w:r>
              <w:lastRenderedPageBreak/>
              <w:t>15 мая</w:t>
            </w:r>
          </w:p>
        </w:tc>
      </w:tr>
      <w:tr w:rsidR="00A47FB2" w:rsidRPr="00A47FB2" w:rsidTr="00A47FB2">
        <w:tc>
          <w:tcPr>
            <w:tcW w:w="8755" w:type="dxa"/>
          </w:tcPr>
          <w:p w:rsidR="00A47FB2" w:rsidRDefault="00A47FB2" w:rsidP="00A47FB2">
            <w:r>
              <w:lastRenderedPageBreak/>
              <w:t>Самостоятельная внеаудиторная работа № 6.</w:t>
            </w:r>
            <w:r>
              <w:t xml:space="preserve"> </w:t>
            </w:r>
            <w:r>
              <w:t>Величина и ее измерения</w:t>
            </w:r>
          </w:p>
          <w:p w:rsidR="00A47FB2" w:rsidRDefault="00A47FB2" w:rsidP="00A47FB2">
            <w:pPr>
              <w:ind w:firstLine="709"/>
              <w:jc w:val="both"/>
              <w:rPr>
                <w:b/>
              </w:rPr>
            </w:pPr>
            <w:r w:rsidRPr="004C3F17">
              <w:rPr>
                <w:b/>
              </w:rPr>
              <w:t>Задания для самостоятельной работы:</w:t>
            </w:r>
            <w:r>
              <w:rPr>
                <w:b/>
              </w:rPr>
              <w:t xml:space="preserve"> </w:t>
            </w:r>
          </w:p>
          <w:p w:rsidR="00A47FB2" w:rsidRPr="00DF3923" w:rsidRDefault="00A47FB2" w:rsidP="00A47FB2">
            <w:pPr>
              <w:pStyle w:val="Style24"/>
              <w:widowControl/>
              <w:tabs>
                <w:tab w:val="left" w:pos="989"/>
              </w:tabs>
              <w:suppressAutoHyphens w:val="0"/>
              <w:autoSpaceDN w:val="0"/>
              <w:adjustRightInd w:val="0"/>
              <w:ind w:firstLine="709"/>
              <w:jc w:val="both"/>
              <w:rPr>
                <w:rStyle w:val="FontStyle255"/>
              </w:rPr>
            </w:pPr>
            <w:r>
              <w:rPr>
                <w:rStyle w:val="FontStyle255"/>
              </w:rPr>
              <w:t>Установите соответствие между величинами и их возможными значениями: к каждому элементу первого столбца подберите соответ</w:t>
            </w:r>
            <w:r w:rsidRPr="00DF3923">
              <w:rPr>
                <w:rStyle w:val="FontStyle255"/>
              </w:rPr>
              <w:t>ству</w:t>
            </w:r>
            <w:r>
              <w:rPr>
                <w:rStyle w:val="FontStyle255"/>
              </w:rPr>
              <w:t>ющий элемент из второго столбца.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728"/>
              <w:gridCol w:w="3801"/>
            </w:tblGrid>
            <w:tr w:rsidR="00A47FB2" w:rsidTr="000E148F">
              <w:tc>
                <w:tcPr>
                  <w:tcW w:w="5353" w:type="dxa"/>
                </w:tcPr>
                <w:p w:rsidR="00A47FB2" w:rsidRDefault="00A47FB2" w:rsidP="000E148F">
                  <w:pPr>
                    <w:pStyle w:val="Style24"/>
                    <w:widowControl/>
                    <w:tabs>
                      <w:tab w:val="left" w:pos="989"/>
                    </w:tabs>
                    <w:suppressAutoHyphens w:val="0"/>
                    <w:autoSpaceDN w:val="0"/>
                    <w:adjustRightInd w:val="0"/>
                    <w:rPr>
                      <w:rStyle w:val="FontStyle255"/>
                    </w:rPr>
                  </w:pPr>
                  <w:r>
                    <w:rPr>
                      <w:rStyle w:val="FontStyle255"/>
                    </w:rPr>
                    <w:t>ВЕЛИЧИ</w:t>
                  </w:r>
                  <w:r w:rsidRPr="00DF3923">
                    <w:rPr>
                      <w:rStyle w:val="FontStyle255"/>
                    </w:rPr>
                    <w:t>НЫ</w:t>
                  </w:r>
                </w:p>
              </w:tc>
              <w:tc>
                <w:tcPr>
                  <w:tcW w:w="4217" w:type="dxa"/>
                </w:tcPr>
                <w:p w:rsidR="00A47FB2" w:rsidRDefault="00A47FB2" w:rsidP="000E148F">
                  <w:pPr>
                    <w:pStyle w:val="Style24"/>
                    <w:widowControl/>
                    <w:tabs>
                      <w:tab w:val="left" w:pos="989"/>
                    </w:tabs>
                    <w:suppressAutoHyphens w:val="0"/>
                    <w:autoSpaceDN w:val="0"/>
                    <w:adjustRightInd w:val="0"/>
                    <w:rPr>
                      <w:rStyle w:val="FontStyle255"/>
                    </w:rPr>
                  </w:pPr>
                  <w:r>
                    <w:rPr>
                      <w:rStyle w:val="FontStyle255"/>
                    </w:rPr>
                    <w:t>ВОЗМОЖНЫЕ ЗНАЧЕ</w:t>
                  </w:r>
                  <w:r w:rsidRPr="00DF3923">
                    <w:rPr>
                      <w:rStyle w:val="FontStyle255"/>
                    </w:rPr>
                    <w:t>НИЯ</w:t>
                  </w:r>
                </w:p>
              </w:tc>
            </w:tr>
            <w:tr w:rsidR="00A47FB2" w:rsidTr="000E148F">
              <w:tc>
                <w:tcPr>
                  <w:tcW w:w="5353" w:type="dxa"/>
                </w:tcPr>
                <w:p w:rsidR="00A47FB2" w:rsidRDefault="00A47FB2" w:rsidP="000E148F">
                  <w:pPr>
                    <w:pStyle w:val="Style23"/>
                    <w:spacing w:line="240" w:lineRule="auto"/>
                    <w:ind w:left="5" w:right="38" w:hanging="5"/>
                    <w:rPr>
                      <w:rStyle w:val="FontStyle255"/>
                    </w:rPr>
                  </w:pPr>
                  <w:r>
                    <w:t>А) высота футбольных ворот стадиона «Дина</w:t>
                  </w:r>
                  <w:r w:rsidRPr="00A4150D">
                    <w:t>мо»</w:t>
                  </w:r>
                </w:p>
              </w:tc>
              <w:tc>
                <w:tcPr>
                  <w:tcW w:w="4217" w:type="dxa"/>
                </w:tcPr>
                <w:p w:rsidR="00A47FB2" w:rsidRDefault="00A47FB2" w:rsidP="000E148F">
                  <w:pPr>
                    <w:pStyle w:val="Style23"/>
                    <w:spacing w:line="240" w:lineRule="auto"/>
                    <w:ind w:left="5" w:right="38" w:hanging="5"/>
                    <w:rPr>
                      <w:rStyle w:val="FontStyle255"/>
                    </w:rPr>
                  </w:pPr>
                  <w:r>
                    <w:t>1) 65 см</w:t>
                  </w:r>
                </w:p>
              </w:tc>
            </w:tr>
            <w:tr w:rsidR="00A47FB2" w:rsidTr="000E148F">
              <w:tc>
                <w:tcPr>
                  <w:tcW w:w="5353" w:type="dxa"/>
                </w:tcPr>
                <w:p w:rsidR="00A47FB2" w:rsidRDefault="00A47FB2" w:rsidP="000E148F">
                  <w:pPr>
                    <w:pStyle w:val="Style23"/>
                    <w:spacing w:line="240" w:lineRule="auto"/>
                    <w:ind w:left="5" w:right="38" w:hanging="5"/>
                    <w:rPr>
                      <w:rStyle w:val="FontStyle255"/>
                    </w:rPr>
                  </w:pPr>
                  <w:r>
                    <w:t>Б) высота собаки (овчар</w:t>
                  </w:r>
                  <w:r w:rsidRPr="00A4150D">
                    <w:t>ки) в холке</w:t>
                  </w:r>
                </w:p>
              </w:tc>
              <w:tc>
                <w:tcPr>
                  <w:tcW w:w="4217" w:type="dxa"/>
                </w:tcPr>
                <w:p w:rsidR="00A47FB2" w:rsidRDefault="00A47FB2" w:rsidP="000E148F">
                  <w:pPr>
                    <w:pStyle w:val="Style23"/>
                    <w:spacing w:line="240" w:lineRule="auto"/>
                    <w:ind w:left="5" w:right="38" w:hanging="5"/>
                    <w:rPr>
                      <w:rStyle w:val="FontStyle255"/>
                    </w:rPr>
                  </w:pPr>
                  <w:r>
                    <w:t>2) 74 км</w:t>
                  </w:r>
                </w:p>
              </w:tc>
            </w:tr>
            <w:tr w:rsidR="00A47FB2" w:rsidTr="000E148F">
              <w:tc>
                <w:tcPr>
                  <w:tcW w:w="5353" w:type="dxa"/>
                </w:tcPr>
                <w:p w:rsidR="00A47FB2" w:rsidRDefault="00A47FB2" w:rsidP="000E148F">
                  <w:pPr>
                    <w:pStyle w:val="Style23"/>
                    <w:spacing w:line="240" w:lineRule="auto"/>
                    <w:ind w:left="5" w:right="38" w:hanging="5"/>
                    <w:rPr>
                      <w:rStyle w:val="FontStyle255"/>
                    </w:rPr>
                  </w:pPr>
                  <w:r>
                    <w:t>В) высота Останкин</w:t>
                  </w:r>
                  <w:r w:rsidRPr="00A4150D">
                    <w:t>ской башни</w:t>
                  </w:r>
                </w:p>
              </w:tc>
              <w:tc>
                <w:tcPr>
                  <w:tcW w:w="4217" w:type="dxa"/>
                </w:tcPr>
                <w:p w:rsidR="00A47FB2" w:rsidRDefault="00A47FB2" w:rsidP="000E148F">
                  <w:pPr>
                    <w:pStyle w:val="Style23"/>
                    <w:spacing w:line="240" w:lineRule="auto"/>
                    <w:ind w:left="5" w:right="38" w:hanging="5"/>
                    <w:rPr>
                      <w:rStyle w:val="FontStyle255"/>
                    </w:rPr>
                  </w:pPr>
                  <w:r>
                    <w:t>3) 244 см</w:t>
                  </w:r>
                </w:p>
              </w:tc>
            </w:tr>
            <w:tr w:rsidR="00A47FB2" w:rsidTr="000E148F">
              <w:tc>
                <w:tcPr>
                  <w:tcW w:w="5353" w:type="dxa"/>
                </w:tcPr>
                <w:p w:rsidR="00A47FB2" w:rsidRDefault="00A47FB2" w:rsidP="000E148F">
                  <w:pPr>
                    <w:pStyle w:val="Style23"/>
                    <w:spacing w:line="240" w:lineRule="auto"/>
                    <w:ind w:left="5" w:right="38" w:hanging="5"/>
                    <w:rPr>
                      <w:rStyle w:val="FontStyle255"/>
                    </w:rPr>
                  </w:pPr>
                  <w:r w:rsidRPr="00A4150D">
                    <w:t>Г) длина Невы</w:t>
                  </w:r>
                </w:p>
              </w:tc>
              <w:tc>
                <w:tcPr>
                  <w:tcW w:w="4217" w:type="dxa"/>
                </w:tcPr>
                <w:p w:rsidR="00A47FB2" w:rsidRDefault="00A47FB2" w:rsidP="000E148F">
                  <w:pPr>
                    <w:pStyle w:val="Style23"/>
                    <w:spacing w:line="240" w:lineRule="auto"/>
                    <w:ind w:left="5" w:right="38" w:hanging="5"/>
                    <w:rPr>
                      <w:rStyle w:val="FontStyle255"/>
                    </w:rPr>
                  </w:pPr>
                  <w:r>
                    <w:t>4) 540 м</w:t>
                  </w:r>
                </w:p>
              </w:tc>
            </w:tr>
          </w:tbl>
          <w:p w:rsidR="00A47FB2" w:rsidRPr="00A47FB2" w:rsidRDefault="00A47FB2" w:rsidP="00A47FB2"/>
        </w:tc>
        <w:tc>
          <w:tcPr>
            <w:tcW w:w="1384" w:type="dxa"/>
          </w:tcPr>
          <w:p w:rsidR="00A47FB2" w:rsidRPr="00A47FB2" w:rsidRDefault="00A47FB2">
            <w:r>
              <w:t>16 мая</w:t>
            </w:r>
          </w:p>
        </w:tc>
      </w:tr>
    </w:tbl>
    <w:p w:rsidR="00A47FB2" w:rsidRPr="00A47FB2" w:rsidRDefault="00A47FB2"/>
    <w:sectPr w:rsidR="00A47FB2" w:rsidRPr="00A47FB2" w:rsidSect="00A47FB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A4CD8"/>
    <w:multiLevelType w:val="hybridMultilevel"/>
    <w:tmpl w:val="9A543772"/>
    <w:lvl w:ilvl="0" w:tplc="DBA844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47FB2"/>
    <w:rsid w:val="00546D91"/>
    <w:rsid w:val="00597F87"/>
    <w:rsid w:val="00A47FB2"/>
    <w:rsid w:val="00C22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F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7F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FB2"/>
    <w:rPr>
      <w:rFonts w:ascii="Tahoma" w:hAnsi="Tahoma" w:cs="Tahoma"/>
      <w:sz w:val="16"/>
      <w:szCs w:val="16"/>
    </w:rPr>
  </w:style>
  <w:style w:type="paragraph" w:customStyle="1" w:styleId="Style23">
    <w:name w:val="Style23"/>
    <w:basedOn w:val="a"/>
    <w:uiPriority w:val="99"/>
    <w:rsid w:val="00A47FB2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rFonts w:eastAsia="Times New Roman" w:cs="Times New Roman"/>
      <w:lang w:eastAsia="ru-RU"/>
    </w:rPr>
  </w:style>
  <w:style w:type="paragraph" w:customStyle="1" w:styleId="Style24">
    <w:name w:val="Style24"/>
    <w:basedOn w:val="a"/>
    <w:uiPriority w:val="99"/>
    <w:rsid w:val="00A47FB2"/>
    <w:pPr>
      <w:widowControl w:val="0"/>
      <w:suppressAutoHyphens/>
      <w:autoSpaceDE w:val="0"/>
    </w:pPr>
    <w:rPr>
      <w:rFonts w:eastAsia="Times New Roman" w:cs="Times New Roman"/>
      <w:lang w:eastAsia="zh-CN"/>
    </w:rPr>
  </w:style>
  <w:style w:type="character" w:customStyle="1" w:styleId="FontStyle255">
    <w:name w:val="Font Style255"/>
    <w:basedOn w:val="a0"/>
    <w:uiPriority w:val="99"/>
    <w:rsid w:val="00A47FB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infoteacher419</dc:creator>
  <cp:lastModifiedBy>infoteacher419</cp:lastModifiedBy>
  <cp:revision>1</cp:revision>
  <dcterms:created xsi:type="dcterms:W3CDTF">2020-05-13T01:17:00Z</dcterms:created>
  <dcterms:modified xsi:type="dcterms:W3CDTF">2020-05-13T01:32:00Z</dcterms:modified>
</cp:coreProperties>
</file>