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3" w:rsidRDefault="00DF7D43">
      <w:r>
        <w:rPr>
          <w:b/>
        </w:rPr>
        <w:t>Задания дистанционного обучения по дисциплине ОГСЭ.01 Основы философии</w:t>
      </w:r>
    </w:p>
    <w:p w:rsidR="00DF7D43" w:rsidRDefault="00DF7D43">
      <w:pPr>
        <w:rPr>
          <w:b/>
        </w:rPr>
      </w:pPr>
      <w:r>
        <w:rPr>
          <w:b/>
        </w:rPr>
        <w:t>Преподаватель: Леонов Валерий Юрьевич</w:t>
      </w:r>
    </w:p>
    <w:p w:rsidR="00DF7D43" w:rsidRDefault="00DF7D43">
      <w:r>
        <w:rPr>
          <w:b/>
        </w:rPr>
        <w:t xml:space="preserve">Группа: ПНК-411 (период с 12 .05 по 15.05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DF7D43" w:rsidRDefault="00DF7D43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2424"/>
        <w:gridCol w:w="2735"/>
        <w:gridCol w:w="6355"/>
        <w:gridCol w:w="1944"/>
        <w:gridCol w:w="1170"/>
      </w:tblGrid>
      <w:tr w:rsidR="00DF7D43" w:rsidTr="007851CE">
        <w:tc>
          <w:tcPr>
            <w:tcW w:w="1039" w:type="dxa"/>
          </w:tcPr>
          <w:p w:rsidR="00DF7D43" w:rsidRDefault="00DF7D43">
            <w:r>
              <w:t>Дата занятий</w:t>
            </w:r>
          </w:p>
        </w:tc>
        <w:tc>
          <w:tcPr>
            <w:tcW w:w="2424" w:type="dxa"/>
          </w:tcPr>
          <w:p w:rsidR="00DF7D43" w:rsidRDefault="00DF7D43">
            <w:r>
              <w:t>Тема</w:t>
            </w:r>
          </w:p>
        </w:tc>
        <w:tc>
          <w:tcPr>
            <w:tcW w:w="2735" w:type="dxa"/>
          </w:tcPr>
          <w:p w:rsidR="00DF7D43" w:rsidRDefault="00DF7D43">
            <w:r>
              <w:t>Домашнее задание</w:t>
            </w:r>
          </w:p>
        </w:tc>
        <w:tc>
          <w:tcPr>
            <w:tcW w:w="6355" w:type="dxa"/>
          </w:tcPr>
          <w:p w:rsidR="00DF7D43" w:rsidRDefault="00DF7D43">
            <w:r>
              <w:t>Электронные ресурсы</w:t>
            </w:r>
          </w:p>
        </w:tc>
        <w:tc>
          <w:tcPr>
            <w:tcW w:w="1944" w:type="dxa"/>
          </w:tcPr>
          <w:p w:rsidR="00DF7D43" w:rsidRDefault="00DF7D43">
            <w:r>
              <w:t>Форма контроля</w:t>
            </w:r>
          </w:p>
        </w:tc>
        <w:tc>
          <w:tcPr>
            <w:tcW w:w="1170" w:type="dxa"/>
          </w:tcPr>
          <w:p w:rsidR="00DF7D43" w:rsidRDefault="00DF7D43">
            <w:r>
              <w:t>Сроки контроля</w:t>
            </w:r>
          </w:p>
        </w:tc>
      </w:tr>
      <w:tr w:rsidR="00DF7D43" w:rsidTr="007851CE">
        <w:tc>
          <w:tcPr>
            <w:tcW w:w="1039" w:type="dxa"/>
          </w:tcPr>
          <w:p w:rsidR="00DF7D43" w:rsidRDefault="00DF7D43">
            <w:r>
              <w:t xml:space="preserve"> 15 мая</w:t>
            </w:r>
          </w:p>
          <w:p w:rsidR="00DF7D43" w:rsidRDefault="00DF7D43"/>
          <w:p w:rsidR="00DF7D43" w:rsidRDefault="00DF7D43">
            <w:r>
              <w:t>1-17</w:t>
            </w:r>
          </w:p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>
            <w:r>
              <w:t>1-18</w:t>
            </w:r>
          </w:p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>
            <w:r>
              <w:t>1-19</w:t>
            </w:r>
          </w:p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>
            <w:r>
              <w:t>1-20</w:t>
            </w:r>
          </w:p>
        </w:tc>
        <w:tc>
          <w:tcPr>
            <w:tcW w:w="2424" w:type="dxa"/>
          </w:tcPr>
          <w:p w:rsidR="00DF7D43" w:rsidRDefault="00DF7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F7D43" w:rsidRDefault="00DF7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F7D43" w:rsidRDefault="00DF7D43" w:rsidP="00AE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Философия в XIX  веке (определение основных направлений</w:t>
            </w:r>
          </w:p>
          <w:p w:rsidR="00DF7D43" w:rsidRDefault="00DF7D43" w:rsidP="00AE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F7D43" w:rsidRDefault="00DF7D43" w:rsidP="00785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Традиции и особенности русской философии</w:t>
            </w:r>
          </w:p>
          <w:p w:rsidR="00DF7D43" w:rsidRDefault="00DF7D43" w:rsidP="00785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(идея «третьего Рима», русский космизм, русский коммунизм, идея русского мира)</w:t>
            </w:r>
          </w:p>
          <w:p w:rsidR="00DF7D43" w:rsidRDefault="00DF7D43" w:rsidP="00AE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F7D43" w:rsidRDefault="00DF7D43" w:rsidP="00AE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Православие как философская концепция</w:t>
            </w:r>
          </w:p>
          <w:p w:rsidR="00DF7D43" w:rsidRDefault="00DF7D43" w:rsidP="00AE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F7D43" w:rsidRDefault="00DF7D43" w:rsidP="00AE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F7D43" w:rsidRDefault="00DF7D43" w:rsidP="00785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Славянофилы и «западники»</w:t>
            </w:r>
          </w:p>
          <w:p w:rsidR="00DF7D43" w:rsidRDefault="00DF7D43" w:rsidP="00AE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35" w:type="dxa"/>
          </w:tcPr>
          <w:p w:rsidR="00DF7D43" w:rsidRDefault="00DF7D43"/>
          <w:p w:rsidR="00DF7D43" w:rsidRDefault="00DF7D43"/>
          <w:p w:rsidR="00DF7D43" w:rsidRDefault="00DF7D43" w:rsidP="007851CE">
            <w:r>
              <w:t xml:space="preserve">Составить подробный конспект </w:t>
            </w:r>
          </w:p>
          <w:p w:rsidR="00DF7D43" w:rsidRDefault="00DF7D43" w:rsidP="007851CE"/>
          <w:p w:rsidR="00DF7D43" w:rsidRDefault="00DF7D43" w:rsidP="007851CE"/>
          <w:p w:rsidR="00DF7D43" w:rsidRDefault="00DF7D43" w:rsidP="007851CE"/>
          <w:p w:rsidR="00DF7D43" w:rsidRDefault="00DF7D43" w:rsidP="007851CE">
            <w:r>
              <w:t>Составить подробный конспект в форме ответа на поставленные вопросы.</w:t>
            </w:r>
          </w:p>
          <w:p w:rsidR="00DF7D43" w:rsidRDefault="00DF7D43" w:rsidP="00AE2DB9"/>
          <w:p w:rsidR="00DF7D43" w:rsidRDefault="00DF7D43" w:rsidP="00AE2DB9"/>
          <w:p w:rsidR="00DF7D43" w:rsidRDefault="00DF7D43" w:rsidP="00AE2DB9"/>
          <w:p w:rsidR="00DF7D43" w:rsidRDefault="00DF7D43" w:rsidP="00AE2DB9"/>
          <w:p w:rsidR="00DF7D43" w:rsidRDefault="00DF7D43" w:rsidP="00AE2DB9"/>
          <w:p w:rsidR="00DF7D43" w:rsidRDefault="00DF7D43" w:rsidP="00AE2DB9">
            <w:r>
              <w:t>Составить подробный конспект</w:t>
            </w:r>
          </w:p>
          <w:p w:rsidR="00DF7D43" w:rsidRDefault="00DF7D43" w:rsidP="00AE2DB9"/>
          <w:p w:rsidR="00DF7D43" w:rsidRDefault="00DF7D43" w:rsidP="00AE2DB9"/>
          <w:p w:rsidR="00DF7D43" w:rsidRDefault="00DF7D43" w:rsidP="00AE2DB9"/>
          <w:p w:rsidR="00DF7D43" w:rsidRDefault="00DF7D43" w:rsidP="007851CE">
            <w:r>
              <w:t>Составить подробный конспект, дав определение двум направлениям взглядов и</w:t>
            </w:r>
          </w:p>
          <w:p w:rsidR="00DF7D43" w:rsidRDefault="00DF7D43" w:rsidP="007851CE">
            <w:r>
              <w:t xml:space="preserve">описать их содержание  </w:t>
            </w:r>
          </w:p>
          <w:p w:rsidR="00DF7D43" w:rsidRDefault="00DF7D43" w:rsidP="00AE2DB9"/>
        </w:tc>
        <w:tc>
          <w:tcPr>
            <w:tcW w:w="6355" w:type="dxa"/>
          </w:tcPr>
          <w:p w:rsidR="00DF7D43" w:rsidRDefault="00DF7D43">
            <w:pPr>
              <w:rPr>
                <w:rStyle w:val="-"/>
              </w:rPr>
            </w:pPr>
          </w:p>
          <w:p w:rsidR="00DF7D43" w:rsidRDefault="00DF7D43">
            <w:pPr>
              <w:rPr>
                <w:rStyle w:val="-"/>
              </w:rPr>
            </w:pPr>
          </w:p>
          <w:p w:rsidR="00DF7D43" w:rsidRDefault="00DF7D43" w:rsidP="007851CE">
            <w:pPr>
              <w:rPr>
                <w:rStyle w:val="-"/>
              </w:rPr>
            </w:pPr>
            <w:hyperlink r:id="rId4" w:history="1">
              <w:r w:rsidRPr="00AC77DA">
                <w:rPr>
                  <w:rStyle w:val="Hyperlink"/>
                </w:rPr>
                <w:t>https://studopedia.ru/4_176471_filosofiya-XX-veka-i-ee-osnovnie-napravleniya.html</w:t>
              </w:r>
            </w:hyperlink>
          </w:p>
          <w:p w:rsidR="00DF7D43" w:rsidRDefault="00DF7D43" w:rsidP="007851CE">
            <w:pPr>
              <w:rPr>
                <w:rStyle w:val="-"/>
              </w:rPr>
            </w:pPr>
          </w:p>
          <w:p w:rsidR="00DF7D43" w:rsidRDefault="00DF7D43" w:rsidP="007851CE">
            <w:pPr>
              <w:rPr>
                <w:rStyle w:val="-"/>
              </w:rPr>
            </w:pPr>
          </w:p>
          <w:p w:rsidR="00DF7D43" w:rsidRDefault="00DF7D43" w:rsidP="007851CE">
            <w:pPr>
              <w:rPr>
                <w:rStyle w:val="-"/>
              </w:rPr>
            </w:pPr>
          </w:p>
          <w:p w:rsidR="00DF7D43" w:rsidRDefault="00DF7D43" w:rsidP="007851CE">
            <w:hyperlink r:id="rId5">
              <w:r>
                <w:rPr>
                  <w:rStyle w:val="-"/>
                </w:rPr>
                <w:t>https://lektsii.net/2-88304.html</w:t>
              </w:r>
            </w:hyperlink>
          </w:p>
          <w:p w:rsidR="00DF7D43" w:rsidRDefault="00DF7D43" w:rsidP="007851CE"/>
          <w:p w:rsidR="00DF7D43" w:rsidRDefault="00DF7D43" w:rsidP="007851CE"/>
          <w:p w:rsidR="00DF7D43" w:rsidRDefault="00DF7D43" w:rsidP="007851CE"/>
          <w:p w:rsidR="00DF7D43" w:rsidRDefault="00DF7D43" w:rsidP="007851CE"/>
          <w:p w:rsidR="00DF7D43" w:rsidRDefault="00DF7D43" w:rsidP="007851CE"/>
          <w:p w:rsidR="00DF7D43" w:rsidRDefault="00DF7D43" w:rsidP="007851CE"/>
          <w:p w:rsidR="00DF7D43" w:rsidRDefault="00DF7D43" w:rsidP="007851CE"/>
          <w:p w:rsidR="00DF7D43" w:rsidRDefault="00DF7D43" w:rsidP="007851CE"/>
          <w:p w:rsidR="00DF7D43" w:rsidRDefault="00DF7D43" w:rsidP="007851CE">
            <w:hyperlink r:id="rId6">
              <w:r>
                <w:rPr>
                  <w:rStyle w:val="-"/>
                </w:rPr>
                <w:t>https://studopedia.ru/1_27370_pravoslavnaya-filosofiya.html</w:t>
              </w:r>
            </w:hyperlink>
          </w:p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 w:rsidP="007851CE">
            <w:pPr>
              <w:rPr>
                <w:rStyle w:val="-"/>
              </w:rPr>
            </w:pPr>
            <w:hyperlink r:id="rId7">
              <w:r w:rsidRPr="00C91BD7">
                <w:rPr>
                  <w:rStyle w:val="Hyperlink"/>
                </w:rPr>
                <w:t>https://istoriarusi.ru/imper/zapadniki-i-slavjanofily.html</w:t>
              </w:r>
            </w:hyperlink>
          </w:p>
          <w:p w:rsidR="00DF7D43" w:rsidRDefault="00DF7D43" w:rsidP="007851CE">
            <w:pPr>
              <w:rPr>
                <w:rStyle w:val="-"/>
              </w:rPr>
            </w:pPr>
            <w:hyperlink r:id="rId8">
              <w:r w:rsidRPr="00C91BD7">
                <w:rPr>
                  <w:rStyle w:val="Hyperlink"/>
                </w:rPr>
                <w:t>https://istoriarusi.ru/imper/zapadniki-i-slavjanofily.html</w:t>
              </w:r>
            </w:hyperlink>
          </w:p>
          <w:p w:rsidR="00DF7D43" w:rsidRDefault="00DF7D43" w:rsidP="007851CE">
            <w:hyperlink r:id="rId9">
              <w:r>
                <w:rPr>
                  <w:rStyle w:val="-"/>
                </w:rPr>
                <w:t>https://istoriarusi.ru/imper/zapadniki-i-slavjanofily.html</w:t>
              </w:r>
            </w:hyperlink>
          </w:p>
          <w:p w:rsidR="00DF7D43" w:rsidRDefault="00DF7D43" w:rsidP="007851CE"/>
          <w:p w:rsidR="00DF7D43" w:rsidRDefault="00DF7D43"/>
        </w:tc>
        <w:tc>
          <w:tcPr>
            <w:tcW w:w="1944" w:type="dxa"/>
          </w:tcPr>
          <w:p w:rsidR="00DF7D43" w:rsidRDefault="00DF7D43"/>
          <w:p w:rsidR="00DF7D43" w:rsidRDefault="00DF7D43"/>
          <w:p w:rsidR="00DF7D43" w:rsidRDefault="00DF7D4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0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DF7D43" w:rsidRDefault="00DF7D43"/>
          <w:p w:rsidR="00DF7D43" w:rsidRDefault="00DF7D4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1" w:history="1">
              <w:r w:rsidRPr="00AC77DA">
                <w:rPr>
                  <w:rStyle w:val="Hyperlink"/>
                  <w:lang w:val="en-US"/>
                </w:rPr>
                <w:t>valeii</w:t>
              </w:r>
              <w:r w:rsidRPr="00AC77DA">
                <w:rPr>
                  <w:rStyle w:val="Hyperlink"/>
                </w:rPr>
                <w:t>@</w:t>
              </w:r>
              <w:r w:rsidRPr="00AC77DA">
                <w:rPr>
                  <w:rStyle w:val="Hyperlink"/>
                  <w:lang w:val="en-US"/>
                </w:rPr>
                <w:t>yandex</w:t>
              </w:r>
              <w:r w:rsidRPr="00AC77DA">
                <w:rPr>
                  <w:rStyle w:val="Hyperlink"/>
                </w:rPr>
                <w:t>.</w:t>
              </w:r>
              <w:r w:rsidRPr="00AC77DA">
                <w:rPr>
                  <w:rStyle w:val="Hyperlink"/>
                  <w:lang w:val="en-US"/>
                </w:rPr>
                <w:t>ru</w:t>
              </w:r>
            </w:hyperlink>
          </w:p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/>
          <w:p w:rsidR="00DF7D43" w:rsidRDefault="00DF7D43" w:rsidP="007851CE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2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DF7D43" w:rsidRDefault="00DF7D43"/>
          <w:p w:rsidR="00DF7D43" w:rsidRDefault="00DF7D43" w:rsidP="007851CE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3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DF7D43" w:rsidRPr="007851CE" w:rsidRDefault="00DF7D43"/>
        </w:tc>
        <w:tc>
          <w:tcPr>
            <w:tcW w:w="1170" w:type="dxa"/>
          </w:tcPr>
          <w:p w:rsidR="00DF7D43" w:rsidRDefault="00DF7D43">
            <w:r>
              <w:t xml:space="preserve"> 16 мая</w:t>
            </w:r>
          </w:p>
          <w:p w:rsidR="00DF7D43" w:rsidRDefault="00DF7D43"/>
        </w:tc>
      </w:tr>
    </w:tbl>
    <w:p w:rsidR="00DF7D43" w:rsidRDefault="00DF7D43"/>
    <w:sectPr w:rsidR="00DF7D43" w:rsidSect="00341A82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82"/>
    <w:rsid w:val="00341A82"/>
    <w:rsid w:val="00472BEC"/>
    <w:rsid w:val="00706FF7"/>
    <w:rsid w:val="007851CE"/>
    <w:rsid w:val="00AC77DA"/>
    <w:rsid w:val="00AE2DB9"/>
    <w:rsid w:val="00C91BD7"/>
    <w:rsid w:val="00D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41A82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A82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41A82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341A82"/>
  </w:style>
  <w:style w:type="character" w:customStyle="1" w:styleId="ListLabel2">
    <w:name w:val="ListLabel 2"/>
    <w:uiPriority w:val="99"/>
    <w:rsid w:val="00341A8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lang w:val="en-US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lang w:val="en-US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  <w:lang w:eastAsia="en-US"/>
    </w:rPr>
  </w:style>
  <w:style w:type="character" w:customStyle="1" w:styleId="ListLabel8">
    <w:name w:val="ListLabel 8"/>
    <w:uiPriority w:val="99"/>
    <w:rsid w:val="00341A82"/>
  </w:style>
  <w:style w:type="character" w:customStyle="1" w:styleId="ListLabel9">
    <w:name w:val="ListLabel 9"/>
    <w:uiPriority w:val="99"/>
    <w:rsid w:val="00341A82"/>
    <w:rPr>
      <w:lang w:val="en-US"/>
    </w:rPr>
  </w:style>
  <w:style w:type="character" w:customStyle="1" w:styleId="ListLabel10">
    <w:name w:val="ListLabel 10"/>
    <w:uiPriority w:val="99"/>
    <w:rsid w:val="00341A82"/>
  </w:style>
  <w:style w:type="paragraph" w:customStyle="1" w:styleId="a">
    <w:name w:val="Заголовок"/>
    <w:basedOn w:val="Normal"/>
    <w:next w:val="BodyText"/>
    <w:uiPriority w:val="99"/>
    <w:rsid w:val="00341A82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1A82"/>
    <w:pPr>
      <w:spacing w:after="140" w:line="276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rsid w:val="00074868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341A82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341A8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341A82"/>
    <w:pPr>
      <w:ind w:left="240" w:hanging="240"/>
    </w:pPr>
  </w:style>
  <w:style w:type="paragraph" w:styleId="IndexHeading">
    <w:name w:val="index heading"/>
    <w:basedOn w:val="Normal"/>
    <w:uiPriority w:val="99"/>
    <w:rsid w:val="00341A82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341A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2D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iarusi.ru/imper/zapadniki-i-slavjanofily.html" TargetMode="External"/><Relationship Id="rId13" Type="http://schemas.openxmlformats.org/officeDocument/2006/relationships/hyperlink" Target="mailto:valei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oriarusi.ru/imper/zapadniki-i-slavjanofily.html" TargetMode="External"/><Relationship Id="rId12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_27370_pravoslavnaya-filosofiya.html" TargetMode="External"/><Relationship Id="rId11" Type="http://schemas.openxmlformats.org/officeDocument/2006/relationships/hyperlink" Target="mailto:valeii@yandex.ru" TargetMode="External"/><Relationship Id="rId5" Type="http://schemas.openxmlformats.org/officeDocument/2006/relationships/hyperlink" Target="https://lektsii.net/2-8830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aleii@yandex.ru" TargetMode="External"/><Relationship Id="rId4" Type="http://schemas.openxmlformats.org/officeDocument/2006/relationships/hyperlink" Target="https://studopedia.ru/4_176471_filosofiya-XX-veka-i-ee-osnovnie-napravleniya.html" TargetMode="External"/><Relationship Id="rId9" Type="http://schemas.openxmlformats.org/officeDocument/2006/relationships/hyperlink" Target="https://istoriarusi.ru/imper/zapadniki-i-slavjanofi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</Pages>
  <Words>304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28</cp:revision>
  <cp:lastPrinted>2020-03-26T03:18:00Z</cp:lastPrinted>
  <dcterms:created xsi:type="dcterms:W3CDTF">2020-03-26T03:21:00Z</dcterms:created>
  <dcterms:modified xsi:type="dcterms:W3CDTF">2020-05-09T21:46:00Z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