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ОГСЭ.01 Основы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ПНК-411 (период с 1</w:t>
      </w:r>
      <w:r>
        <w:rPr>
          <w:b/>
        </w:rPr>
        <w:t>8</w:t>
      </w:r>
      <w:r>
        <w:rPr>
          <w:b/>
        </w:rPr>
        <w:t xml:space="preserve"> .05 по </w:t>
      </w:r>
      <w:r>
        <w:rPr>
          <w:b/>
        </w:rPr>
        <w:t>22</w:t>
      </w:r>
      <w:r>
        <w:rPr>
          <w:b/>
        </w:rPr>
        <w:t>.05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38"/>
        <w:gridCol w:w="2424"/>
        <w:gridCol w:w="2735"/>
        <w:gridCol w:w="6355"/>
        <w:gridCol w:w="1944"/>
        <w:gridCol w:w="1170"/>
      </w:tblGrid>
      <w:tr>
        <w:trPr/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>
          <w:trHeight w:val="3509" w:hRule="atLeast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/>
              <w:t>9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21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22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Евразийство и «Русский мир»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Философия </w:t>
            </w:r>
            <w:r>
              <w:rPr>
                <w:lang w:val="en-US"/>
              </w:rPr>
              <w:t>XX</w:t>
            </w:r>
            <w:r>
              <w:rPr/>
              <w:t xml:space="preserve"> века: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экзистенциализм,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психоанализ,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неопозитивизм,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прагматизм.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подробный конспект, описав концепцию «русского мира»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конспект в форме определения 4-х представленных направлений философии 20 века..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https://ruxpert.ru/Русский_мир</w:t>
              </w:r>
            </w:hyperlink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https://ruxpert.ru/Русский_мир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hyperlink r:id="rId4">
              <w:r>
                <w:rPr>
                  <w:rStyle w:val="Style13"/>
                </w:rPr>
                <w:t>https://studopedia.ru/20_91123_osnovnie-napravleniya-filosofii-hh-veka.html</w:t>
              </w:r>
            </w:hyperlink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https://studopedia.ru/20_91123_osnovnie-napravleniya-filosofii-hh-veka.html</w:t>
              </w:r>
            </w:hyperlink>
          </w:p>
          <w:p>
            <w:pPr>
              <w:pStyle w:val="Normal"/>
              <w:rPr/>
            </w:pPr>
            <w:hyperlink r:id="rId6">
              <w:r>
                <w:rPr>
                  <w:rStyle w:val="Style13"/>
                </w:rPr>
                <w:t>https://studopedia.ru/20_91123_osnovnie-napravleniya-filosofii-hh-veka.html</w:t>
              </w:r>
            </w:hyperlink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7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8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rStyle w:val="Style13"/>
                <w:lang w:val="en-US"/>
              </w:rPr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20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1-23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1-24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Понятие материи, основные формы материи.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Сознательное и бессознательное в учении Зигмунда Фрейда.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конспект, где отразить основные формы материи, виды ее движения, свойства и атрибуты.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конспект, дав определение сознательному и бессознательному их взаимосвязи; Эго, Супер-эго, Либидо</w:t>
            </w:r>
          </w:p>
        </w:tc>
        <w:tc>
          <w:tcPr>
            <w:tcW w:w="6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yle13"/>
              </w:rPr>
            </w:pPr>
            <w:hyperlink r:id="rId9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10">
              <w:r>
                <w:rPr/>
              </w:r>
            </w:hyperlink>
          </w:p>
          <w:p>
            <w:pPr>
              <w:pStyle w:val="Normal"/>
              <w:rPr/>
            </w:pPr>
            <w:hyperlink r:id="rId11">
              <w:r>
                <w:rPr>
                  <w:rStyle w:val="Style13"/>
                </w:rPr>
                <w:t>https://ru.wikipedia.org/wiki/Материя_(философия</w:t>
              </w:r>
            </w:hyperlink>
            <w:hyperlink r:id="rId13">
              <w:r>
                <w:rPr>
                  <w:rStyle w:val="Style13"/>
                </w:rPr>
                <w:t>)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hyperlink r:id="rId14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15">
              <w:r>
                <w:rPr/>
              </w:r>
            </w:hyperlink>
          </w:p>
          <w:p>
            <w:pPr>
              <w:pStyle w:val="Normal"/>
              <w:rPr/>
            </w:pPr>
            <w:hyperlink r:id="rId16">
              <w:r>
                <w:rPr>
                  <w:rStyle w:val="Style13"/>
                </w:rPr>
                <w:t>https://www.sites.google.com/site/obsestvoznaniesch88omsk/home/ucebn/celovek/tema-10-soznatelnoe-i-bessoznatelnoe</w:t>
              </w:r>
            </w:hyperlink>
          </w:p>
          <w:p>
            <w:pPr>
              <w:pStyle w:val="Normal"/>
              <w:rPr/>
            </w:pPr>
            <w:hyperlink r:id="rId17">
              <w:r>
                <w:rPr>
                  <w:rStyle w:val="Style13"/>
                </w:rPr>
                <w:t>https://www.sites.google.com/site/obsestvoznaniesch88omsk/home/ucebn/celovek/tema-10-soznatelnoe-i-bessoznatelnoe</w:t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18">
              <w:r>
                <w:rPr>
                  <w:rStyle w:val="Style13"/>
                </w:rPr>
                <w:t>https://www.sites.google.com/site/obsestvoznaniesch88omsk/home/ucebn/celovek/tema-10-soznatelnoe-i-bessoznatelnoe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19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rStyle w:val="Style13"/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  <w:lang w:val="en-U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 xml:space="preserve">отчет прислать на электронную почту leonov. </w:t>
            </w:r>
            <w:hyperlink r:id="rId20">
              <w:r>
                <w:rPr>
                  <w:rStyle w:val="Style13"/>
                  <w:lang w:val="en-US"/>
                </w:rPr>
                <w:t>valeii@yandex.ru</w:t>
              </w:r>
            </w:hyperlink>
          </w:p>
          <w:p>
            <w:pPr>
              <w:pStyle w:val="Normal"/>
              <w:rPr>
                <w:rStyle w:val="Style13"/>
                <w:lang w:val="en-US"/>
              </w:rPr>
            </w:pPr>
            <w:r>
              <w:rPr/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 мая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a82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341a82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41a82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ae2d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41a82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341a82"/>
    <w:rPr/>
  </w:style>
  <w:style w:type="character" w:styleId="ListLabel2" w:customStyle="1">
    <w:name w:val="ListLabel 2"/>
    <w:uiPriority w:val="99"/>
    <w:qFormat/>
    <w:rsid w:val="00341a82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en-US"/>
    </w:rPr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>
      <w:lang w:val="en-US"/>
    </w:rPr>
  </w:style>
  <w:style w:type="character" w:styleId="ListLabel5" w:customStyle="1">
    <w:name w:val="ListLabel 5"/>
    <w:uiPriority w:val="99"/>
    <w:qFormat/>
    <w:rPr/>
  </w:style>
  <w:style w:type="character" w:styleId="ListLabel6" w:customStyle="1">
    <w:name w:val="ListLabel 6"/>
    <w:uiPriority w:val="99"/>
    <w:qFormat/>
    <w:rPr/>
  </w:style>
  <w:style w:type="character" w:styleId="ListLabel7" w:customStyle="1">
    <w:name w:val="ListLabel 7"/>
    <w:uiPriority w:val="99"/>
    <w:qFormat/>
    <w:rPr>
      <w:lang w:val="en-US"/>
    </w:rPr>
  </w:style>
  <w:style w:type="character" w:styleId="BodyTextChar1" w:customStyle="1">
    <w:name w:val="Body Text Char1"/>
    <w:basedOn w:val="DefaultParagraphFont"/>
    <w:uiPriority w:val="99"/>
    <w:semiHidden/>
    <w:qFormat/>
    <w:rPr>
      <w:rFonts w:cs="Times New Roman"/>
      <w:sz w:val="24"/>
      <w:szCs w:val="24"/>
      <w:lang w:eastAsia="en-US"/>
    </w:rPr>
  </w:style>
  <w:style w:type="character" w:styleId="ListLabel8" w:customStyle="1">
    <w:name w:val="ListLabel 8"/>
    <w:uiPriority w:val="99"/>
    <w:qFormat/>
    <w:rsid w:val="00341a82"/>
    <w:rPr/>
  </w:style>
  <w:style w:type="character" w:styleId="ListLabel9" w:customStyle="1">
    <w:name w:val="ListLabel 9"/>
    <w:uiPriority w:val="99"/>
    <w:qFormat/>
    <w:rsid w:val="00341a82"/>
    <w:rPr>
      <w:lang w:val="en-US"/>
    </w:rPr>
  </w:style>
  <w:style w:type="character" w:styleId="ListLabel10" w:customStyle="1">
    <w:name w:val="ListLabel 10"/>
    <w:uiPriority w:val="99"/>
    <w:qFormat/>
    <w:rsid w:val="00341a82"/>
    <w:rPr/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rsid w:val="00074868"/>
    <w:rPr>
      <w:sz w:val="24"/>
      <w:szCs w:val="24"/>
      <w:lang w:eastAsia="en-US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/>
  </w:style>
  <w:style w:type="character" w:styleId="ListLabel13">
    <w:name w:val="ListLabel 13"/>
    <w:qFormat/>
    <w:rPr>
      <w:lang w:val="en-US"/>
    </w:rPr>
  </w:style>
  <w:style w:type="character" w:styleId="ListLabel14">
    <w:name w:val="ListLabel 14"/>
    <w:qFormat/>
    <w:rPr>
      <w:lang w:val="en-US"/>
    </w:rPr>
  </w:style>
  <w:style w:type="paragraph" w:styleId="Style14" w:customStyle="1">
    <w:name w:val="Заголовок"/>
    <w:basedOn w:val="Normal"/>
    <w:next w:val="Style15"/>
    <w:uiPriority w:val="99"/>
    <w:qFormat/>
    <w:rsid w:val="00341a82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341a82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341a82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341a8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341a82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341a82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41a82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xpert.ru/&#1056;&#1091;&#1089;&#1089;&#1082;&#1080;&#1081;_&#1084;&#1080;&#1088;" TargetMode="External"/><Relationship Id="rId3" Type="http://schemas.openxmlformats.org/officeDocument/2006/relationships/hyperlink" Target="https://ruxpert.ru/&#1056;&#1091;&#1089;&#1089;&#1082;&#1080;&#1081;_&#1084;&#1080;&#1088;" TargetMode="External"/><Relationship Id="rId4" Type="http://schemas.openxmlformats.org/officeDocument/2006/relationships/hyperlink" Target="https://studopedia.ru/20_91123_osnovnie-napravleniya-filosofii-hh-veka.html" TargetMode="External"/><Relationship Id="rId5" Type="http://schemas.openxmlformats.org/officeDocument/2006/relationships/hyperlink" Target="https://studopedia.ru/20_91123_osnovnie-napravleniya-filosofii-hh-veka.html" TargetMode="External"/><Relationship Id="rId6" Type="http://schemas.openxmlformats.org/officeDocument/2006/relationships/hyperlink" Target="https://studopedia.ru/20_91123_osnovnie-napravleniya-filosofii-hh-veka.html" TargetMode="External"/><Relationship Id="rId7" Type="http://schemas.openxmlformats.org/officeDocument/2006/relationships/hyperlink" Target="mailto:valeii@yandex.ru" TargetMode="External"/><Relationship Id="rId8" Type="http://schemas.openxmlformats.org/officeDocument/2006/relationships/hyperlink" Target="mailto:valeii@yandex.ru" TargetMode="External"/><Relationship Id="rId9" Type="http://schemas.openxmlformats.org/officeDocument/2006/relationships/hyperlink" Target="https://ru.wikipedia.org/wiki/&#1052;&#1072;&#1090;&#1077;&#1088;&#1080;&#1103;_(&#1092;&#1080;&#1083;&#1086;&#1089;&#1086;&#1092;&#1080;&#1103;)" TargetMode="External"/><Relationship Id="rId10" Type="http://schemas.openxmlformats.org/officeDocument/2006/relationships/hyperlink" Target="https://ru.wikipedia.org/wiki/&#1052;&#1072;&#1090;&#1077;&#1088;&#1080;&#1103;_(&#1092;&#1080;&#1083;&#1086;&#1089;&#1086;&#1092;&#1080;&#1103;)" TargetMode="External"/><Relationship Id="rId11" Type="http://schemas.openxmlformats.org/officeDocument/2006/relationships/hyperlink" Target="https://ru.wikipedia.org/wiki/&#1052;&#1072;&#1090;&#1077;&#1088;&#1080;&#1103;_(&#1092;&#1080;&#1083;&#1086;&#1089;&#1086;&#1092;&#1080;&#1103;" TargetMode="External"/><Relationship Id="rId12" Type="http://schemas.openxmlformats.org/officeDocument/2006/relationships/hyperlink" Target="https://ru.wikipedia.org/wiki/&#1052;&#1072;&#1090;&#1077;&#1088;&#1080;&#1103;_(&#1092;&#1080;&#1083;&#1086;&#1089;&#1086;&#1092;&#1080;&#1103;)" TargetMode="External"/><Relationship Id="rId13" Type="http://schemas.openxmlformats.org/officeDocument/2006/relationships/hyperlink" Target="https://ru.wikipedia.org/wiki/&#1052;&#1072;&#1090;&#1077;&#1088;&#1080;&#1103;_(&#1092;&#1080;&#1083;&#1086;&#1089;&#1086;&#1092;&#1080;&#1103;)" TargetMode="External"/><Relationship Id="rId14" Type="http://schemas.openxmlformats.org/officeDocument/2006/relationships/hyperlink" Target="https://www.sites.google.com/site/obsestvoznaniesch88omsk/home/ucebn/celovek/tema-10-soznatelnoe-i-bessoznatelnoe" TargetMode="External"/><Relationship Id="rId15" Type="http://schemas.openxmlformats.org/officeDocument/2006/relationships/hyperlink" Target="https://www.sites.google.com/site/obsestvoznaniesch88omsk/home/ucebn/celovek/tema-10-soznatelnoe-i-bessoznatelnoe" TargetMode="External"/><Relationship Id="rId16" Type="http://schemas.openxmlformats.org/officeDocument/2006/relationships/hyperlink" Target="https://www.sites.google.com/site/obsestvoznaniesch88omsk/home/ucebn/celovek/tema-10-soznatelnoe-i-bessoznatelnoe" TargetMode="External"/><Relationship Id="rId17" Type="http://schemas.openxmlformats.org/officeDocument/2006/relationships/hyperlink" Target="https://www.sites.google.com/site/obsestvoznaniesch88omsk/home/ucebn/celovek/tema-10-soznatelnoe-i-bessoznatelnoe" TargetMode="External"/><Relationship Id="rId18" Type="http://schemas.openxmlformats.org/officeDocument/2006/relationships/hyperlink" Target="https://www.sites.google.com/site/obsestvoznaniesch88omsk/home/ucebn/celovek/tema-10-soznatelnoe-i-bessoznatelnoe" TargetMode="External"/><Relationship Id="rId19" Type="http://schemas.openxmlformats.org/officeDocument/2006/relationships/hyperlink" Target="mailto:valeii@yandex.ru" TargetMode="External"/><Relationship Id="rId20" Type="http://schemas.openxmlformats.org/officeDocument/2006/relationships/hyperlink" Target="mailto:valeii@yandex.ru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Application>LibreOffice/6.0.5.2$Linux_X86_64 LibreOffice_project/00m0$Build-2</Application>
  <Pages>1</Pages>
  <Words>149</Words>
  <Characters>1639</Characters>
  <CharactersWithSpaces>1750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2020-05-14T11:33:09Z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