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04" w:rsidRDefault="007D3D04">
      <w:pPr>
        <w:rPr>
          <w:b/>
        </w:rPr>
      </w:pPr>
      <w:r>
        <w:rPr>
          <w:b/>
        </w:rPr>
        <w:t>Задания дистанционного обучения по дисциплине ОУД.10 Обществознание</w:t>
      </w:r>
    </w:p>
    <w:p w:rsidR="007D3D04" w:rsidRDefault="007D3D04">
      <w:pPr>
        <w:rPr>
          <w:b/>
        </w:rPr>
      </w:pPr>
      <w:r>
        <w:rPr>
          <w:b/>
        </w:rPr>
        <w:t>Преподаватель: Леонов Валерий Юрьевич</w:t>
      </w:r>
    </w:p>
    <w:p w:rsidR="007D3D04" w:rsidRDefault="007D3D04">
      <w:r>
        <w:rPr>
          <w:b/>
        </w:rPr>
        <w:t xml:space="preserve">Группа: ПНК-421 (период с 12 мая по 13 мая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7D3D04" w:rsidRDefault="007D3D04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"/>
        <w:gridCol w:w="2206"/>
        <w:gridCol w:w="3160"/>
        <w:gridCol w:w="6067"/>
        <w:gridCol w:w="1994"/>
        <w:gridCol w:w="1198"/>
      </w:tblGrid>
      <w:tr w:rsidR="007D3D04" w:rsidTr="00A50887">
        <w:tc>
          <w:tcPr>
            <w:tcW w:w="1042" w:type="dxa"/>
          </w:tcPr>
          <w:p w:rsidR="007D3D04" w:rsidRDefault="007D3D04">
            <w:r>
              <w:t>Дата занятий</w:t>
            </w:r>
          </w:p>
        </w:tc>
        <w:tc>
          <w:tcPr>
            <w:tcW w:w="2206" w:type="dxa"/>
          </w:tcPr>
          <w:p w:rsidR="007D3D04" w:rsidRDefault="007D3D04">
            <w:r>
              <w:t>Тема</w:t>
            </w:r>
          </w:p>
        </w:tc>
        <w:tc>
          <w:tcPr>
            <w:tcW w:w="3160" w:type="dxa"/>
          </w:tcPr>
          <w:p w:rsidR="007D3D04" w:rsidRDefault="007D3D04">
            <w:r>
              <w:t>Домашнее задание</w:t>
            </w:r>
          </w:p>
        </w:tc>
        <w:tc>
          <w:tcPr>
            <w:tcW w:w="6067" w:type="dxa"/>
          </w:tcPr>
          <w:p w:rsidR="007D3D04" w:rsidRDefault="007D3D04">
            <w:r>
              <w:t>Электронные ресурсы</w:t>
            </w:r>
          </w:p>
        </w:tc>
        <w:tc>
          <w:tcPr>
            <w:tcW w:w="1994" w:type="dxa"/>
          </w:tcPr>
          <w:p w:rsidR="007D3D04" w:rsidRDefault="007D3D04">
            <w:r>
              <w:t>Форма контроля</w:t>
            </w:r>
          </w:p>
        </w:tc>
        <w:tc>
          <w:tcPr>
            <w:tcW w:w="1198" w:type="dxa"/>
          </w:tcPr>
          <w:p w:rsidR="007D3D04" w:rsidRDefault="007D3D04">
            <w:r>
              <w:t>Сроки контроля</w:t>
            </w:r>
          </w:p>
        </w:tc>
      </w:tr>
      <w:tr w:rsidR="007D3D04" w:rsidTr="00A50887">
        <w:tc>
          <w:tcPr>
            <w:tcW w:w="1042" w:type="dxa"/>
          </w:tcPr>
          <w:p w:rsidR="007D3D04" w:rsidRDefault="007D3D04">
            <w:r>
              <w:t xml:space="preserve"> 12 мая</w:t>
            </w:r>
          </w:p>
          <w:p w:rsidR="007D3D04" w:rsidRDefault="007D3D04"/>
          <w:p w:rsidR="007D3D04" w:rsidRDefault="007D3D04">
            <w:r>
              <w:t>1-133</w:t>
            </w:r>
          </w:p>
          <w:p w:rsidR="007D3D04" w:rsidRDefault="007D3D04"/>
          <w:p w:rsidR="007D3D04" w:rsidRDefault="007D3D04"/>
          <w:p w:rsidR="007D3D04" w:rsidRDefault="007D3D04"/>
          <w:p w:rsidR="007D3D04" w:rsidRDefault="007D3D04"/>
          <w:p w:rsidR="007D3D04" w:rsidRDefault="007D3D04"/>
          <w:p w:rsidR="007D3D04" w:rsidRDefault="007D3D04"/>
          <w:p w:rsidR="007D3D04" w:rsidRDefault="007D3D04"/>
          <w:p w:rsidR="007D3D04" w:rsidRDefault="007D3D04"/>
          <w:p w:rsidR="007D3D04" w:rsidRDefault="007D3D04">
            <w:r>
              <w:t>1-134</w:t>
            </w:r>
          </w:p>
        </w:tc>
        <w:tc>
          <w:tcPr>
            <w:tcW w:w="2206" w:type="dxa"/>
          </w:tcPr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Суд присяжных заседателей</w:t>
            </w: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Проблема отмены смертной казни</w:t>
            </w: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D3D04" w:rsidRDefault="007D3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60" w:type="dxa"/>
          </w:tcPr>
          <w:p w:rsidR="007D3D04" w:rsidRDefault="007D3D04"/>
          <w:p w:rsidR="007D3D04" w:rsidRDefault="007D3D04"/>
          <w:p w:rsidR="007D3D04" w:rsidRDefault="007D3D04">
            <w:r>
              <w:t xml:space="preserve">Составить конспект: </w:t>
            </w:r>
          </w:p>
          <w:p w:rsidR="007D3D04" w:rsidRDefault="007D3D04">
            <w:r>
              <w:t>какие дела разбираются в суде присяжных, формирование коллегии присяжных,  полномочия суда присяжных</w:t>
            </w:r>
          </w:p>
          <w:p w:rsidR="007D3D04" w:rsidRDefault="007D3D04"/>
          <w:p w:rsidR="007D3D04" w:rsidRDefault="007D3D04"/>
          <w:p w:rsidR="007D3D04" w:rsidRDefault="007D3D04"/>
          <w:p w:rsidR="007D3D04" w:rsidRDefault="007D3D04">
            <w:r>
              <w:t xml:space="preserve">Составить конспект: </w:t>
            </w:r>
          </w:p>
          <w:p w:rsidR="007D3D04" w:rsidRDefault="007D3D04">
            <w:r>
              <w:t>европейский и американский подход к отмене смертной казни, приостановка смертной казни в России.</w:t>
            </w:r>
          </w:p>
        </w:tc>
        <w:tc>
          <w:tcPr>
            <w:tcW w:w="6067" w:type="dxa"/>
          </w:tcPr>
          <w:p w:rsidR="007D3D04" w:rsidRDefault="007D3D04">
            <w:pPr>
              <w:rPr>
                <w:rStyle w:val="-"/>
              </w:rPr>
            </w:pPr>
          </w:p>
          <w:p w:rsidR="007D3D04" w:rsidRDefault="007D3D04">
            <w:pPr>
              <w:rPr>
                <w:rStyle w:val="-"/>
              </w:rPr>
            </w:pPr>
          </w:p>
          <w:p w:rsidR="007D3D04" w:rsidRDefault="007D3D04" w:rsidP="00A50887">
            <w:hyperlink r:id="rId4" w:history="1">
              <w:r w:rsidRPr="00C028F4">
                <w:rPr>
                  <w:rStyle w:val="Hyperlink"/>
                </w:rPr>
                <w:t>https://journal.tinkoff.ru/juror/</w:t>
              </w:r>
            </w:hyperlink>
          </w:p>
          <w:p w:rsidR="007D3D04" w:rsidRDefault="007D3D04" w:rsidP="00A50887"/>
          <w:p w:rsidR="007D3D04" w:rsidRDefault="007D3D04" w:rsidP="00A50887"/>
          <w:p w:rsidR="007D3D04" w:rsidRDefault="007D3D04" w:rsidP="00A50887"/>
          <w:p w:rsidR="007D3D04" w:rsidRDefault="007D3D04" w:rsidP="00A50887"/>
          <w:p w:rsidR="007D3D04" w:rsidRDefault="007D3D04" w:rsidP="00A50887"/>
          <w:p w:rsidR="007D3D04" w:rsidRDefault="007D3D04" w:rsidP="00A50887"/>
          <w:p w:rsidR="007D3D04" w:rsidRDefault="007D3D04" w:rsidP="00A50887"/>
          <w:p w:rsidR="007D3D04" w:rsidRDefault="007D3D04" w:rsidP="00A50887"/>
          <w:p w:rsidR="007D3D04" w:rsidRDefault="007D3D04" w:rsidP="00A50887">
            <w:hyperlink r:id="rId5" w:history="1">
              <w:r w:rsidRPr="00C028F4">
                <w:rPr>
                  <w:rStyle w:val="Hyperlink"/>
                </w:rPr>
                <w:t>https://revolution.allbest.ru/law/00601279_0.html</w:t>
              </w:r>
            </w:hyperlink>
          </w:p>
          <w:p w:rsidR="007D3D04" w:rsidRPr="00A50887" w:rsidRDefault="007D3D04" w:rsidP="00A50887"/>
        </w:tc>
        <w:tc>
          <w:tcPr>
            <w:tcW w:w="1994" w:type="dxa"/>
          </w:tcPr>
          <w:p w:rsidR="007D3D04" w:rsidRDefault="007D3D04"/>
          <w:p w:rsidR="007D3D04" w:rsidRDefault="007D3D04"/>
          <w:p w:rsidR="007D3D04" w:rsidRDefault="007D3D04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7D3D04" w:rsidRDefault="007D3D04"/>
          <w:p w:rsidR="007D3D04" w:rsidRDefault="007D3D04"/>
          <w:p w:rsidR="007D3D04" w:rsidRDefault="007D3D04"/>
          <w:p w:rsidR="007D3D04" w:rsidRDefault="007D3D04"/>
          <w:p w:rsidR="007D3D04" w:rsidRDefault="007D3D04"/>
          <w:p w:rsidR="007D3D04" w:rsidRDefault="007D3D04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8" w:type="dxa"/>
          </w:tcPr>
          <w:p w:rsidR="007D3D04" w:rsidRDefault="007D3D04">
            <w:r>
              <w:t>13 мая</w:t>
            </w:r>
          </w:p>
        </w:tc>
      </w:tr>
    </w:tbl>
    <w:p w:rsidR="007D3D04" w:rsidRDefault="007D3D04"/>
    <w:sectPr w:rsidR="007D3D04" w:rsidSect="00D968CB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CB"/>
    <w:rsid w:val="001E388A"/>
    <w:rsid w:val="007D3D04"/>
    <w:rsid w:val="00A50887"/>
    <w:rsid w:val="00B362B4"/>
    <w:rsid w:val="00C028F4"/>
    <w:rsid w:val="00D9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ListLabel5">
    <w:name w:val="ListLabel 5"/>
    <w:uiPriority w:val="99"/>
    <w:rsid w:val="00D968CB"/>
  </w:style>
  <w:style w:type="character" w:customStyle="1" w:styleId="ListLabel6">
    <w:name w:val="ListLabel 6"/>
    <w:uiPriority w:val="99"/>
    <w:rsid w:val="00D968CB"/>
    <w:rPr>
      <w:lang w:val="en-US"/>
    </w:rPr>
  </w:style>
  <w:style w:type="character" w:customStyle="1" w:styleId="ListLabel7">
    <w:name w:val="ListLabel 7"/>
    <w:uiPriority w:val="99"/>
    <w:rsid w:val="00D968CB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96188"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08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5" Type="http://schemas.openxmlformats.org/officeDocument/2006/relationships/hyperlink" Target="https://revolution.allbest.ru/law/00601279_0.html" TargetMode="External"/><Relationship Id="rId4" Type="http://schemas.openxmlformats.org/officeDocument/2006/relationships/hyperlink" Target="https://journal.tinkoff.ru/jur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22</cp:revision>
  <cp:lastPrinted>2020-03-26T03:18:00Z</cp:lastPrinted>
  <dcterms:created xsi:type="dcterms:W3CDTF">2020-03-26T03:21:00Z</dcterms:created>
  <dcterms:modified xsi:type="dcterms:W3CDTF">2020-05-09T22:09:00Z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