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4D4" w:rsidRPr="009214D4" w:rsidRDefault="009214D4" w:rsidP="009214D4">
      <w:pPr>
        <w:pStyle w:val="c1"/>
        <w:shd w:val="clear" w:color="auto" w:fill="FFFFFF"/>
        <w:spacing w:before="0" w:beforeAutospacing="0" w:after="0" w:afterAutospacing="0"/>
        <w:rPr>
          <w:rFonts w:ascii="Arial" w:hAnsi="Arial" w:cs="Arial"/>
          <w:sz w:val="28"/>
          <w:szCs w:val="28"/>
        </w:rPr>
      </w:pPr>
      <w:r w:rsidRPr="009214D4">
        <w:rPr>
          <w:rStyle w:val="c2"/>
          <w:b/>
          <w:bCs/>
          <w:sz w:val="28"/>
          <w:szCs w:val="28"/>
        </w:rPr>
        <w:t>Анализ продуктов детской деятельности- </w:t>
      </w:r>
      <w:r w:rsidRPr="009214D4">
        <w:rPr>
          <w:rStyle w:val="c0"/>
          <w:sz w:val="28"/>
          <w:szCs w:val="28"/>
        </w:rPr>
        <w:t>способ исследования детского развития, основанный на изучении результатов продуктивной деятельности детей: рисунков, поделок и т.п. Он применяется как в массовых исследованиях для определения общих закономерностей психического развития, кросс- культурных особенностей и т.п., так и при изучении развития отдельного ребенка в диагностических целях. Наиболее часто как в тех, так и в других целях используются детские рисунки.</w:t>
      </w:r>
    </w:p>
    <w:p w:rsidR="009214D4" w:rsidRDefault="009214D4" w:rsidP="009214D4">
      <w:pPr>
        <w:pStyle w:val="c1"/>
        <w:shd w:val="clear" w:color="auto" w:fill="FFFFFF"/>
        <w:spacing w:before="0" w:beforeAutospacing="0" w:after="0" w:afterAutospacing="0"/>
        <w:rPr>
          <w:rStyle w:val="c0"/>
          <w:sz w:val="28"/>
          <w:szCs w:val="28"/>
        </w:rPr>
      </w:pPr>
      <w:r w:rsidRPr="009214D4">
        <w:rPr>
          <w:rStyle w:val="c0"/>
          <w:sz w:val="28"/>
          <w:szCs w:val="28"/>
        </w:rPr>
        <w:t xml:space="preserve">Очень важно, чтобы воспитатель мог разработать или выбрать </w:t>
      </w:r>
      <w:proofErr w:type="spellStart"/>
      <w:r w:rsidRPr="009214D4">
        <w:rPr>
          <w:rStyle w:val="c0"/>
          <w:sz w:val="28"/>
          <w:szCs w:val="28"/>
        </w:rPr>
        <w:t>критериальный</w:t>
      </w:r>
      <w:proofErr w:type="spellEnd"/>
      <w:r w:rsidRPr="009214D4">
        <w:rPr>
          <w:rStyle w:val="c0"/>
          <w:sz w:val="28"/>
          <w:szCs w:val="28"/>
        </w:rPr>
        <w:t xml:space="preserve"> аппарат. </w:t>
      </w:r>
    </w:p>
    <w:p w:rsidR="009214D4" w:rsidRDefault="009214D4" w:rsidP="009214D4">
      <w:pPr>
        <w:pStyle w:val="c1"/>
        <w:shd w:val="clear" w:color="auto" w:fill="FFFFFF"/>
        <w:spacing w:before="0" w:beforeAutospacing="0" w:after="0" w:afterAutospacing="0"/>
        <w:rPr>
          <w:rStyle w:val="c0"/>
          <w:sz w:val="28"/>
          <w:szCs w:val="28"/>
        </w:rPr>
      </w:pPr>
    </w:p>
    <w:p w:rsidR="009214D4" w:rsidRPr="009214D4" w:rsidRDefault="009214D4" w:rsidP="009214D4">
      <w:pPr>
        <w:pStyle w:val="c1"/>
        <w:shd w:val="clear" w:color="auto" w:fill="FFFFFF"/>
        <w:spacing w:before="0" w:beforeAutospacing="0" w:after="0" w:afterAutospacing="0"/>
        <w:rPr>
          <w:rFonts w:ascii="Arial" w:hAnsi="Arial" w:cs="Arial"/>
          <w:sz w:val="28"/>
          <w:szCs w:val="28"/>
        </w:rPr>
      </w:pPr>
      <w:r w:rsidRPr="009214D4">
        <w:rPr>
          <w:rStyle w:val="c0"/>
          <w:sz w:val="28"/>
          <w:szCs w:val="28"/>
        </w:rPr>
        <w:t>В работе по анализу продуктов детской деятельности можно использовать данную схему (критерии анализа и оценки, созданных детьми изображений):</w:t>
      </w:r>
    </w:p>
    <w:p w:rsidR="009214D4" w:rsidRPr="009214D4" w:rsidRDefault="009214D4" w:rsidP="009214D4">
      <w:pPr>
        <w:pStyle w:val="c1"/>
        <w:shd w:val="clear" w:color="auto" w:fill="FFFFFF"/>
        <w:spacing w:before="0" w:beforeAutospacing="0" w:after="0" w:afterAutospacing="0"/>
        <w:rPr>
          <w:rFonts w:ascii="Arial" w:hAnsi="Arial" w:cs="Arial"/>
          <w:sz w:val="28"/>
          <w:szCs w:val="28"/>
        </w:rPr>
      </w:pPr>
      <w:r w:rsidRPr="009214D4">
        <w:rPr>
          <w:rStyle w:val="c0"/>
          <w:sz w:val="28"/>
          <w:szCs w:val="28"/>
        </w:rPr>
        <w:t>1.  Содержание выполненного изображения (в соответствии с этим критерием дается краткое описание того, что изображено на рисунке, в лепке, </w:t>
      </w:r>
      <w:hyperlink r:id="rId4" w:history="1">
        <w:r w:rsidRPr="009214D4">
          <w:rPr>
            <w:rStyle w:val="a3"/>
            <w:color w:val="auto"/>
            <w:sz w:val="28"/>
            <w:szCs w:val="28"/>
          </w:rPr>
          <w:t>аппликации</w:t>
        </w:r>
      </w:hyperlink>
      <w:r w:rsidRPr="009214D4">
        <w:rPr>
          <w:rStyle w:val="c0"/>
          <w:sz w:val="28"/>
          <w:szCs w:val="28"/>
        </w:rPr>
        <w:t>). Отметить его оригинальность, а также разнообразие, богатство или, наоборот, бедность содержания.</w:t>
      </w:r>
    </w:p>
    <w:p w:rsidR="009214D4" w:rsidRPr="009214D4" w:rsidRDefault="009214D4" w:rsidP="009214D4">
      <w:pPr>
        <w:pStyle w:val="c1"/>
        <w:shd w:val="clear" w:color="auto" w:fill="FFFFFF"/>
        <w:spacing w:before="0" w:beforeAutospacing="0" w:after="0" w:afterAutospacing="0"/>
        <w:rPr>
          <w:rFonts w:ascii="Arial" w:hAnsi="Arial" w:cs="Arial"/>
          <w:sz w:val="28"/>
          <w:szCs w:val="28"/>
        </w:rPr>
      </w:pPr>
      <w:r w:rsidRPr="009214D4">
        <w:rPr>
          <w:rStyle w:val="c0"/>
          <w:sz w:val="28"/>
          <w:szCs w:val="28"/>
        </w:rPr>
        <w:t>2.  Передача формы (форма простая, сложная, передана точно, немного искажена или вовсе не удалась).</w:t>
      </w:r>
    </w:p>
    <w:p w:rsidR="009214D4" w:rsidRPr="009214D4" w:rsidRDefault="009214D4" w:rsidP="009214D4">
      <w:pPr>
        <w:pStyle w:val="c1"/>
        <w:shd w:val="clear" w:color="auto" w:fill="FFFFFF"/>
        <w:spacing w:before="0" w:beforeAutospacing="0" w:after="0" w:afterAutospacing="0"/>
        <w:rPr>
          <w:rFonts w:ascii="Arial" w:hAnsi="Arial" w:cs="Arial"/>
          <w:sz w:val="28"/>
          <w:szCs w:val="28"/>
        </w:rPr>
      </w:pPr>
      <w:r w:rsidRPr="009214D4">
        <w:rPr>
          <w:rStyle w:val="c0"/>
          <w:sz w:val="28"/>
          <w:szCs w:val="28"/>
        </w:rPr>
        <w:t>3.  Строение предмета: части предмета расположены верно, их местоположение немного искажено; части предмета расположены неверно (строение предмета передано неверно).</w:t>
      </w:r>
    </w:p>
    <w:p w:rsidR="009214D4" w:rsidRPr="009214D4" w:rsidRDefault="009214D4" w:rsidP="009214D4">
      <w:pPr>
        <w:pStyle w:val="c1"/>
        <w:shd w:val="clear" w:color="auto" w:fill="FFFFFF"/>
        <w:spacing w:before="0" w:beforeAutospacing="0" w:after="0" w:afterAutospacing="0"/>
        <w:rPr>
          <w:rFonts w:ascii="Arial" w:hAnsi="Arial" w:cs="Arial"/>
          <w:sz w:val="28"/>
          <w:szCs w:val="28"/>
        </w:rPr>
      </w:pPr>
      <w:r w:rsidRPr="009214D4">
        <w:rPr>
          <w:rStyle w:val="c0"/>
          <w:sz w:val="28"/>
          <w:szCs w:val="28"/>
        </w:rPr>
        <w:t>4.  Передача пропорций предмета в изображении.</w:t>
      </w:r>
    </w:p>
    <w:p w:rsidR="009214D4" w:rsidRPr="009214D4" w:rsidRDefault="009214D4" w:rsidP="009214D4">
      <w:pPr>
        <w:pStyle w:val="c1"/>
        <w:shd w:val="clear" w:color="auto" w:fill="FFFFFF"/>
        <w:spacing w:before="0" w:beforeAutospacing="0" w:after="0" w:afterAutospacing="0"/>
        <w:rPr>
          <w:rFonts w:ascii="Arial" w:hAnsi="Arial" w:cs="Arial"/>
          <w:sz w:val="28"/>
          <w:szCs w:val="28"/>
        </w:rPr>
      </w:pPr>
      <w:r w:rsidRPr="009214D4">
        <w:rPr>
          <w:rStyle w:val="c0"/>
          <w:sz w:val="28"/>
          <w:szCs w:val="28"/>
        </w:rPr>
        <w:t>5.  Композиция: вытянутое построение, скученное изображение, нет единства; пропорциональность (непропорциональность) построения (отношение по величине разных изображений). Симметричное (несимметричное) построение. Ритмическое (неритмическое) изображение. Миниатюрное изображение или увеличенное. Расположение на листе отдельных изображений: по всему листу, на полосе листа (фризовое). Изображение нескольких моментов одного события на одном листе бумаги.</w:t>
      </w:r>
    </w:p>
    <w:p w:rsidR="009214D4" w:rsidRPr="009214D4" w:rsidRDefault="009214D4" w:rsidP="009214D4">
      <w:pPr>
        <w:pStyle w:val="c1"/>
        <w:shd w:val="clear" w:color="auto" w:fill="FFFFFF"/>
        <w:spacing w:before="0" w:beforeAutospacing="0" w:after="0" w:afterAutospacing="0"/>
        <w:rPr>
          <w:rFonts w:ascii="Arial" w:hAnsi="Arial" w:cs="Arial"/>
          <w:sz w:val="28"/>
          <w:szCs w:val="28"/>
        </w:rPr>
      </w:pPr>
      <w:r w:rsidRPr="009214D4">
        <w:rPr>
          <w:rStyle w:val="c0"/>
          <w:sz w:val="28"/>
          <w:szCs w:val="28"/>
        </w:rPr>
        <w:t>6.  Передача движения. Статическое изображение. Передача начального момента изображения движения (движение какой-либо части предмета или группы). Неумело выраженное движение в целом. Передача сложного движения достаточно четко и определенно.</w:t>
      </w:r>
    </w:p>
    <w:p w:rsidR="009214D4" w:rsidRPr="009214D4" w:rsidRDefault="009214D4" w:rsidP="009214D4">
      <w:pPr>
        <w:pStyle w:val="c1"/>
        <w:shd w:val="clear" w:color="auto" w:fill="FFFFFF"/>
        <w:spacing w:before="0" w:beforeAutospacing="0" w:after="0" w:afterAutospacing="0"/>
        <w:rPr>
          <w:rFonts w:ascii="Arial" w:hAnsi="Arial" w:cs="Arial"/>
          <w:sz w:val="28"/>
          <w:szCs w:val="28"/>
        </w:rPr>
      </w:pPr>
      <w:r w:rsidRPr="009214D4">
        <w:rPr>
          <w:rStyle w:val="c0"/>
          <w:sz w:val="28"/>
          <w:szCs w:val="28"/>
        </w:rPr>
        <w:t>7.  Цвет. Передача реальной окраски предметов. В изображении преобладают насыщенные (яркие) цвета или пастельные, бледные или холодные тона. Многоцветная раскраска, преобладание одного или двух цветов; отступление от реальной окраски. В декоративном рисовании соответствие колориту образца народной декоративной росписи или отступление от него.</w:t>
      </w:r>
    </w:p>
    <w:p w:rsidR="009214D4" w:rsidRPr="009214D4" w:rsidRDefault="009214D4" w:rsidP="009214D4">
      <w:pPr>
        <w:pStyle w:val="c1"/>
        <w:shd w:val="clear" w:color="auto" w:fill="FFFFFF"/>
        <w:spacing w:before="0" w:beforeAutospacing="0" w:after="0" w:afterAutospacing="0"/>
        <w:rPr>
          <w:rFonts w:ascii="Arial" w:hAnsi="Arial" w:cs="Arial"/>
          <w:sz w:val="28"/>
          <w:szCs w:val="28"/>
        </w:rPr>
      </w:pPr>
      <w:r w:rsidRPr="009214D4">
        <w:rPr>
          <w:rStyle w:val="c0"/>
          <w:sz w:val="28"/>
          <w:szCs w:val="28"/>
        </w:rPr>
        <w:t>8.  Характер линий. Сильный, энергичный нажим, иногда продавливающий бумагу. Линия грубая, жесткая или линия слабая, легкая, слитная, плавная, дрожащая, прерывистая. Раскраска мелкими штрихами, мазками или крупными, размашистыми движениями. Регулирует или нет силу нажима, размах (закрашивает в пределах контура или ВЫХОДИТ за линии контура).</w:t>
      </w:r>
    </w:p>
    <w:p w:rsidR="009214D4" w:rsidRPr="009214D4" w:rsidRDefault="009214D4" w:rsidP="009214D4">
      <w:pPr>
        <w:pStyle w:val="c1"/>
        <w:shd w:val="clear" w:color="auto" w:fill="FFFFFF"/>
        <w:spacing w:before="0" w:beforeAutospacing="0" w:after="0" w:afterAutospacing="0"/>
        <w:rPr>
          <w:rFonts w:ascii="Arial" w:hAnsi="Arial" w:cs="Arial"/>
          <w:sz w:val="28"/>
          <w:szCs w:val="28"/>
        </w:rPr>
      </w:pPr>
      <w:r w:rsidRPr="009214D4">
        <w:rPr>
          <w:rStyle w:val="c0"/>
          <w:sz w:val="28"/>
          <w:szCs w:val="28"/>
        </w:rPr>
        <w:t>9.  Материалы, использованные для создания изображения (при условии самостоятельного их выбора).</w:t>
      </w:r>
    </w:p>
    <w:p w:rsidR="009214D4" w:rsidRDefault="009214D4" w:rsidP="009214D4">
      <w:pPr>
        <w:pStyle w:val="c1"/>
        <w:shd w:val="clear" w:color="auto" w:fill="FFFFFF"/>
        <w:spacing w:before="0" w:beforeAutospacing="0" w:after="0" w:afterAutospacing="0"/>
        <w:rPr>
          <w:rStyle w:val="c0"/>
          <w:sz w:val="28"/>
          <w:szCs w:val="28"/>
        </w:rPr>
      </w:pPr>
      <w:r w:rsidRPr="009214D4">
        <w:rPr>
          <w:rStyle w:val="c0"/>
          <w:sz w:val="28"/>
          <w:szCs w:val="28"/>
        </w:rPr>
        <w:lastRenderedPageBreak/>
        <w:t xml:space="preserve">10.  Уровень самостоятельности выполнения работы (рисунка, лепки, аппликаций): </w:t>
      </w:r>
    </w:p>
    <w:p w:rsidR="009214D4" w:rsidRDefault="009214D4" w:rsidP="009214D4">
      <w:pPr>
        <w:pStyle w:val="c1"/>
        <w:shd w:val="clear" w:color="auto" w:fill="FFFFFF"/>
        <w:spacing w:before="0" w:beforeAutospacing="0" w:after="0" w:afterAutospacing="0"/>
        <w:rPr>
          <w:rStyle w:val="c0"/>
          <w:sz w:val="28"/>
          <w:szCs w:val="28"/>
        </w:rPr>
      </w:pPr>
      <w:r w:rsidRPr="009214D4">
        <w:rPr>
          <w:rStyle w:val="c0"/>
          <w:sz w:val="28"/>
          <w:szCs w:val="28"/>
        </w:rPr>
        <w:t xml:space="preserve">а) требовалась ли в ходе выполнения работы помощь педагога, в чем она заключалась; </w:t>
      </w:r>
    </w:p>
    <w:p w:rsidR="009214D4" w:rsidRDefault="009214D4" w:rsidP="009214D4">
      <w:pPr>
        <w:pStyle w:val="c1"/>
        <w:shd w:val="clear" w:color="auto" w:fill="FFFFFF"/>
        <w:spacing w:before="0" w:beforeAutospacing="0" w:after="0" w:afterAutospacing="0"/>
        <w:rPr>
          <w:rStyle w:val="c0"/>
          <w:sz w:val="28"/>
          <w:szCs w:val="28"/>
        </w:rPr>
      </w:pPr>
      <w:r w:rsidRPr="009214D4">
        <w:rPr>
          <w:rStyle w:val="c0"/>
          <w:sz w:val="28"/>
          <w:szCs w:val="28"/>
        </w:rPr>
        <w:t xml:space="preserve">б) обращался ли ребенок с вопросами, просьбой о помощи к воспитателю; </w:t>
      </w:r>
    </w:p>
    <w:p w:rsidR="009214D4" w:rsidRPr="009214D4" w:rsidRDefault="009214D4" w:rsidP="009214D4">
      <w:pPr>
        <w:pStyle w:val="c1"/>
        <w:shd w:val="clear" w:color="auto" w:fill="FFFFFF"/>
        <w:spacing w:before="0" w:beforeAutospacing="0" w:after="0" w:afterAutospacing="0"/>
        <w:rPr>
          <w:rFonts w:ascii="Arial" w:hAnsi="Arial" w:cs="Arial"/>
          <w:sz w:val="28"/>
          <w:szCs w:val="28"/>
        </w:rPr>
      </w:pPr>
      <w:r w:rsidRPr="009214D4">
        <w:rPr>
          <w:rStyle w:val="c0"/>
          <w:sz w:val="28"/>
          <w:szCs w:val="28"/>
        </w:rPr>
        <w:t>в) есть ли у ребенка потребность самостоятельно дополнить изображение подходящими по смыслу предметами, деталями.</w:t>
      </w:r>
    </w:p>
    <w:p w:rsidR="009214D4" w:rsidRDefault="009214D4" w:rsidP="009214D4">
      <w:pPr>
        <w:pStyle w:val="c1"/>
        <w:shd w:val="clear" w:color="auto" w:fill="FFFFFF"/>
        <w:spacing w:before="0" w:beforeAutospacing="0" w:after="0" w:afterAutospacing="0"/>
        <w:rPr>
          <w:rStyle w:val="c0"/>
          <w:sz w:val="28"/>
          <w:szCs w:val="28"/>
        </w:rPr>
      </w:pPr>
      <w:r w:rsidRPr="009214D4">
        <w:rPr>
          <w:rStyle w:val="c0"/>
          <w:sz w:val="28"/>
          <w:szCs w:val="28"/>
        </w:rPr>
        <w:t xml:space="preserve">11.  Эмоционально-эстетическое отношение к процессу создания изображения: </w:t>
      </w:r>
    </w:p>
    <w:p w:rsidR="009214D4" w:rsidRDefault="009214D4" w:rsidP="009214D4">
      <w:pPr>
        <w:pStyle w:val="c1"/>
        <w:shd w:val="clear" w:color="auto" w:fill="FFFFFF"/>
        <w:spacing w:before="0" w:beforeAutospacing="0" w:after="0" w:afterAutospacing="0"/>
        <w:rPr>
          <w:rStyle w:val="c0"/>
          <w:sz w:val="28"/>
          <w:szCs w:val="28"/>
        </w:rPr>
      </w:pPr>
      <w:r w:rsidRPr="009214D4">
        <w:rPr>
          <w:rStyle w:val="c0"/>
          <w:sz w:val="28"/>
          <w:szCs w:val="28"/>
        </w:rPr>
        <w:t xml:space="preserve">а) проявляет ли ребенок интерес к изобразительной деятельности, насколько устойчив этот интерес; </w:t>
      </w:r>
    </w:p>
    <w:p w:rsidR="009214D4" w:rsidRDefault="009214D4" w:rsidP="009214D4">
      <w:pPr>
        <w:pStyle w:val="c1"/>
        <w:shd w:val="clear" w:color="auto" w:fill="FFFFFF"/>
        <w:spacing w:before="0" w:beforeAutospacing="0" w:after="0" w:afterAutospacing="0"/>
        <w:rPr>
          <w:rStyle w:val="c0"/>
          <w:sz w:val="28"/>
          <w:szCs w:val="28"/>
        </w:rPr>
      </w:pPr>
      <w:r w:rsidRPr="009214D4">
        <w:rPr>
          <w:rStyle w:val="c0"/>
          <w:sz w:val="28"/>
          <w:szCs w:val="28"/>
        </w:rPr>
        <w:t xml:space="preserve">б) насколько эмоционально относится ребенок к заданию, к процессу создания изображения, к готовому продукту деятельности своей и других детей; </w:t>
      </w:r>
    </w:p>
    <w:p w:rsidR="009214D4" w:rsidRDefault="009214D4" w:rsidP="009214D4">
      <w:pPr>
        <w:pStyle w:val="c1"/>
        <w:shd w:val="clear" w:color="auto" w:fill="FFFFFF"/>
        <w:spacing w:before="0" w:beforeAutospacing="0" w:after="0" w:afterAutospacing="0"/>
        <w:rPr>
          <w:rStyle w:val="c0"/>
          <w:sz w:val="28"/>
          <w:szCs w:val="28"/>
        </w:rPr>
      </w:pPr>
      <w:r w:rsidRPr="009214D4">
        <w:rPr>
          <w:rStyle w:val="c0"/>
          <w:sz w:val="28"/>
          <w:szCs w:val="28"/>
        </w:rPr>
        <w:t xml:space="preserve">в) какие виды изобразительной деятельности (рисование, лепка, аппликация) и типы задания (предметное, сюжетное, декоративное) предпочитает, как объясняет свое предпочтение; </w:t>
      </w:r>
    </w:p>
    <w:p w:rsidR="009214D4" w:rsidRPr="009214D4" w:rsidRDefault="009214D4" w:rsidP="009214D4">
      <w:pPr>
        <w:pStyle w:val="c1"/>
        <w:shd w:val="clear" w:color="auto" w:fill="FFFFFF"/>
        <w:spacing w:before="0" w:beforeAutospacing="0" w:after="0" w:afterAutospacing="0"/>
        <w:rPr>
          <w:rFonts w:ascii="Arial" w:hAnsi="Arial" w:cs="Arial"/>
          <w:sz w:val="28"/>
          <w:szCs w:val="28"/>
        </w:rPr>
      </w:pPr>
      <w:bookmarkStart w:id="0" w:name="_GoBack"/>
      <w:bookmarkEnd w:id="0"/>
      <w:r w:rsidRPr="009214D4">
        <w:rPr>
          <w:rStyle w:val="c0"/>
          <w:sz w:val="28"/>
          <w:szCs w:val="28"/>
        </w:rPr>
        <w:t>г) как оценивает свои работы и работы других детей (эмоционально-эстетическая, нравственная оценка).</w:t>
      </w:r>
    </w:p>
    <w:p w:rsidR="009214D4" w:rsidRPr="009214D4" w:rsidRDefault="009214D4" w:rsidP="009214D4">
      <w:pPr>
        <w:pStyle w:val="c1"/>
        <w:shd w:val="clear" w:color="auto" w:fill="FFFFFF"/>
        <w:spacing w:before="0" w:beforeAutospacing="0" w:after="0" w:afterAutospacing="0"/>
        <w:rPr>
          <w:rFonts w:ascii="Arial" w:hAnsi="Arial" w:cs="Arial"/>
          <w:sz w:val="28"/>
          <w:szCs w:val="28"/>
        </w:rPr>
      </w:pPr>
      <w:r w:rsidRPr="009214D4">
        <w:rPr>
          <w:rStyle w:val="c0"/>
          <w:sz w:val="28"/>
          <w:szCs w:val="28"/>
        </w:rPr>
        <w:t>12.  Использование ребенком специфических средств выразительности для создания образа.</w:t>
      </w:r>
    </w:p>
    <w:p w:rsidR="009214D4" w:rsidRPr="009214D4" w:rsidRDefault="009214D4" w:rsidP="009214D4">
      <w:pPr>
        <w:pStyle w:val="c1"/>
        <w:shd w:val="clear" w:color="auto" w:fill="FFFFFF"/>
        <w:spacing w:before="0" w:beforeAutospacing="0" w:after="0" w:afterAutospacing="0"/>
        <w:rPr>
          <w:rFonts w:ascii="Arial" w:hAnsi="Arial" w:cs="Arial"/>
          <w:sz w:val="28"/>
          <w:szCs w:val="28"/>
        </w:rPr>
      </w:pPr>
      <w:r w:rsidRPr="009214D4">
        <w:rPr>
          <w:rStyle w:val="c0"/>
          <w:sz w:val="28"/>
          <w:szCs w:val="28"/>
        </w:rPr>
        <w:t>13.  Творчество. Отметить, что нового внёс ребенок в изображение. Оригинальность изображения. Стремление наиболее полно выразить задуманное.</w:t>
      </w:r>
    </w:p>
    <w:p w:rsidR="00B21B58" w:rsidRPr="009214D4" w:rsidRDefault="00B21B58">
      <w:pPr>
        <w:rPr>
          <w:sz w:val="28"/>
          <w:szCs w:val="28"/>
        </w:rPr>
      </w:pPr>
    </w:p>
    <w:sectPr w:rsidR="00B21B58" w:rsidRPr="00921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07"/>
    <w:rsid w:val="009214D4"/>
    <w:rsid w:val="009A0D07"/>
    <w:rsid w:val="00B21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BFF1"/>
  <w15:chartTrackingRefBased/>
  <w15:docId w15:val="{C6D6CAF5-6796-41AC-B03D-6AA8E634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214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214D4"/>
  </w:style>
  <w:style w:type="character" w:customStyle="1" w:styleId="c0">
    <w:name w:val="c0"/>
    <w:basedOn w:val="a0"/>
    <w:rsid w:val="009214D4"/>
  </w:style>
  <w:style w:type="character" w:styleId="a3">
    <w:name w:val="Hyperlink"/>
    <w:basedOn w:val="a0"/>
    <w:uiPriority w:val="99"/>
    <w:semiHidden/>
    <w:unhideWhenUsed/>
    <w:rsid w:val="0092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www.pandia.ru/text/category/applikatciya/&amp;sa=D&amp;usg=AFQjCNF4fI8Qzh_eHYLZBazwIFXuf3wWF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2020-05-17T13:54:00Z</dcterms:created>
  <dcterms:modified xsi:type="dcterms:W3CDTF">2020-05-17T13:55:00Z</dcterms:modified>
</cp:coreProperties>
</file>