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9D437E">
        <w:rPr>
          <w:rFonts w:ascii="Times New Roman" w:hAnsi="Times New Roman" w:cs="Times New Roman"/>
          <w:sz w:val="24"/>
          <w:szCs w:val="24"/>
        </w:rPr>
        <w:t>25</w:t>
      </w:r>
      <w:r w:rsidR="00D36DB7">
        <w:rPr>
          <w:rFonts w:ascii="Times New Roman" w:hAnsi="Times New Roman" w:cs="Times New Roman"/>
          <w:sz w:val="24"/>
          <w:szCs w:val="24"/>
        </w:rPr>
        <w:t>.05</w:t>
      </w:r>
      <w:r w:rsidR="009F3CE8">
        <w:rPr>
          <w:rFonts w:ascii="Times New Roman" w:hAnsi="Times New Roman" w:cs="Times New Roman"/>
          <w:sz w:val="24"/>
          <w:szCs w:val="24"/>
        </w:rPr>
        <w:t xml:space="preserve"> по </w:t>
      </w:r>
      <w:r w:rsidR="00662541">
        <w:rPr>
          <w:rFonts w:ascii="Times New Roman" w:hAnsi="Times New Roman" w:cs="Times New Roman"/>
          <w:sz w:val="24"/>
          <w:szCs w:val="24"/>
        </w:rPr>
        <w:t>2</w:t>
      </w:r>
      <w:r w:rsidR="009D437E">
        <w:rPr>
          <w:rFonts w:ascii="Times New Roman" w:hAnsi="Times New Roman" w:cs="Times New Roman"/>
          <w:sz w:val="24"/>
          <w:szCs w:val="24"/>
        </w:rPr>
        <w:t>9</w:t>
      </w:r>
      <w:r w:rsidR="00D36DB7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5276" w:type="dxa"/>
        <w:tblLayout w:type="fixed"/>
        <w:tblLook w:val="04A0"/>
      </w:tblPr>
      <w:tblGrid>
        <w:gridCol w:w="1296"/>
        <w:gridCol w:w="2498"/>
        <w:gridCol w:w="3685"/>
        <w:gridCol w:w="4678"/>
        <w:gridCol w:w="1870"/>
        <w:gridCol w:w="1249"/>
      </w:tblGrid>
      <w:tr w:rsidR="003C6B42" w:rsidRPr="00662541" w:rsidTr="00406CCF">
        <w:trPr>
          <w:trHeight w:val="478"/>
        </w:trPr>
        <w:tc>
          <w:tcPr>
            <w:tcW w:w="1296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4678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249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9D437E" w:rsidRPr="00662541" w:rsidTr="00406CCF">
        <w:trPr>
          <w:trHeight w:val="1418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D437E" w:rsidRPr="009D437E" w:rsidRDefault="00406CCF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06CCF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D437E" w:rsidRPr="009D437E">
              <w:rPr>
                <w:rFonts w:ascii="Times New Roman" w:hAnsi="Times New Roman" w:cs="Times New Roman"/>
                <w:bCs/>
              </w:rPr>
              <w:t>Профессиональная деятельность, анализ уровня профессионального мастерства</w:t>
            </w:r>
            <w:r>
              <w:rPr>
                <w:rFonts w:ascii="Times New Roman" w:hAnsi="Times New Roman" w:cs="Times New Roman"/>
                <w:bCs/>
              </w:rPr>
              <w:t xml:space="preserve"> «Социальный работник»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BE4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Интернет – источники.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D437E" w:rsidRPr="00662541" w:rsidRDefault="00F71F2E">
            <w:pPr>
              <w:spacing w:after="0" w:line="240" w:lineRule="auto"/>
            </w:pPr>
            <w:hyperlink r:id="rId5"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9D437E" w:rsidRPr="00662541" w:rsidRDefault="00406CCF">
            <w:pPr>
              <w:spacing w:after="0" w:line="240" w:lineRule="auto"/>
            </w:pPr>
            <w:r>
              <w:t>25.05.2020</w:t>
            </w:r>
          </w:p>
        </w:tc>
      </w:tr>
      <w:tr w:rsidR="009D437E" w:rsidRPr="00662541" w:rsidTr="00406CCF">
        <w:trPr>
          <w:trHeight w:val="1455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D437E" w:rsidRPr="009D437E" w:rsidRDefault="00406CCF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06CCF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D437E" w:rsidRPr="009D437E">
              <w:rPr>
                <w:rFonts w:ascii="Times New Roman" w:hAnsi="Times New Roman" w:cs="Times New Roman"/>
                <w:bCs/>
              </w:rPr>
              <w:t>Заполнение  перечня  документов необходимых для заключения трудового  договора.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D437E" w:rsidRPr="00662541" w:rsidRDefault="004A7D8E" w:rsidP="0066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перечень документов необходимых для заключения трудового договора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06CCF" w:rsidRDefault="00F71F2E" w:rsidP="0040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6CCF" w:rsidRPr="00BA2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https://dogovor.net/trudovoj-dogovor-blank-i-obrazets/</w:t>
              </w:r>
            </w:hyperlink>
          </w:p>
          <w:p w:rsidR="009D437E" w:rsidRPr="00662541" w:rsidRDefault="009D43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D437E" w:rsidRPr="00662541" w:rsidRDefault="00F71F2E">
            <w:pPr>
              <w:spacing w:after="0" w:line="240" w:lineRule="auto"/>
            </w:pPr>
            <w:hyperlink r:id="rId7"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9D437E" w:rsidRPr="00662541" w:rsidRDefault="00406CCF">
            <w:pPr>
              <w:spacing w:after="0" w:line="240" w:lineRule="auto"/>
            </w:pPr>
            <w:r>
              <w:t>25.05.2020</w:t>
            </w:r>
          </w:p>
        </w:tc>
      </w:tr>
      <w:tr w:rsidR="009D437E" w:rsidRPr="00662541" w:rsidTr="00406CCF">
        <w:trPr>
          <w:trHeight w:val="849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D437E" w:rsidRPr="009D437E" w:rsidRDefault="00406CCF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06CCF">
              <w:rPr>
                <w:rFonts w:ascii="Times New Roman" w:hAnsi="Times New Roman" w:cs="Times New Roman"/>
                <w:b/>
                <w:bCs/>
              </w:rPr>
              <w:t xml:space="preserve"> 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З</w:t>
            </w:r>
            <w:r w:rsidR="009D437E" w:rsidRPr="009D437E">
              <w:rPr>
                <w:rFonts w:ascii="Times New Roman" w:hAnsi="Times New Roman" w:cs="Times New Roman"/>
                <w:bCs/>
              </w:rPr>
              <w:t>аполнение трудового договора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BE4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трудовой договор.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06CCF" w:rsidRPr="00406CCF" w:rsidRDefault="00F71F2E" w:rsidP="0040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8" w:history="1">
              <w:r w:rsidR="00406CCF" w:rsidRPr="00BA2C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https://dogovor.net/trudovoj-dogovor-blank-i-obrazets/</w:t>
              </w:r>
            </w:hyperlink>
          </w:p>
          <w:p w:rsidR="009D437E" w:rsidRPr="00662541" w:rsidRDefault="009D43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D437E" w:rsidRPr="00662541" w:rsidRDefault="00F71F2E">
            <w:pPr>
              <w:spacing w:after="0" w:line="240" w:lineRule="auto"/>
            </w:pPr>
            <w:hyperlink r:id="rId9"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9D437E" w:rsidRPr="00662541" w:rsidRDefault="00406CCF">
            <w:pPr>
              <w:spacing w:after="0" w:line="240" w:lineRule="auto"/>
            </w:pPr>
            <w:r>
              <w:t>28.05.2020</w:t>
            </w:r>
          </w:p>
        </w:tc>
      </w:tr>
      <w:tr w:rsidR="009D437E" w:rsidRPr="00662541" w:rsidTr="00406CCF">
        <w:trPr>
          <w:trHeight w:val="1162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D437E" w:rsidRPr="009D437E" w:rsidRDefault="009D437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Классификация профессий (</w:t>
            </w:r>
            <w:proofErr w:type="gramStart"/>
            <w:r w:rsidRPr="009D437E">
              <w:rPr>
                <w:rFonts w:ascii="Times New Roman" w:hAnsi="Times New Roman" w:cs="Times New Roman"/>
                <w:bCs/>
              </w:rPr>
              <w:t>гностические</w:t>
            </w:r>
            <w:proofErr w:type="gramEnd"/>
            <w:r w:rsidRPr="009D437E">
              <w:rPr>
                <w:rFonts w:ascii="Times New Roman" w:hAnsi="Times New Roman" w:cs="Times New Roman"/>
                <w:bCs/>
              </w:rPr>
              <w:t>, изысканные)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6625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06CCF" w:rsidRDefault="00F71F2E" w:rsidP="0040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="00406CCF" w:rsidRPr="00BA2C71">
                <w:rPr>
                  <w:rStyle w:val="ab"/>
                  <w:sz w:val="24"/>
                  <w:szCs w:val="24"/>
                </w:rPr>
                <w:t>https://businessman.ru/gnosticheskie-professii-spisok-klassifikatsiya-professiy.html</w:t>
              </w:r>
            </w:hyperlink>
          </w:p>
          <w:p w:rsidR="009D437E" w:rsidRPr="00662541" w:rsidRDefault="009D43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D437E" w:rsidRPr="00662541" w:rsidRDefault="00F71F2E">
            <w:pPr>
              <w:spacing w:after="0" w:line="240" w:lineRule="auto"/>
            </w:pPr>
            <w:hyperlink r:id="rId11"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9D437E"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="009D437E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9D437E" w:rsidRPr="00662541" w:rsidRDefault="00406CCF">
            <w:pPr>
              <w:spacing w:after="0" w:line="240" w:lineRule="auto"/>
            </w:pPr>
            <w:r>
              <w:t>28.05.2020</w:t>
            </w:r>
          </w:p>
        </w:tc>
      </w:tr>
      <w:tr w:rsidR="009D437E" w:rsidRPr="00662541" w:rsidTr="00406CCF">
        <w:trPr>
          <w:trHeight w:val="81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D437E" w:rsidRDefault="00406CCF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D437E" w:rsidRPr="009D437E" w:rsidRDefault="009D437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Активные формы профориентации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406CCF" w:rsidRPr="00A51BA4" w:rsidRDefault="00406CCF" w:rsidP="00406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Конспект. </w:t>
            </w:r>
          </w:p>
          <w:p w:rsidR="009D437E" w:rsidRPr="00662541" w:rsidRDefault="00406CCF" w:rsidP="00406CCF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Понятие профессиональной ориентац</w:t>
            </w:r>
            <w:proofErr w:type="gram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ии и её</w:t>
            </w:r>
            <w:proofErr w:type="gram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значимость на рынке труда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06CCF" w:rsidRDefault="00F71F2E" w:rsidP="0040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6CCF" w:rsidRPr="00827C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https://knowledge.allbest.ru/sociology/2c0a65625a2bc79b4c53a89421316d37_0.html</w:t>
              </w:r>
            </w:hyperlink>
          </w:p>
          <w:p w:rsidR="009D437E" w:rsidRPr="00662541" w:rsidRDefault="009D43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D437E" w:rsidRDefault="00F71F2E">
            <w:pPr>
              <w:spacing w:after="0" w:line="240" w:lineRule="auto"/>
            </w:pPr>
            <w:hyperlink r:id="rId13">
              <w:r w:rsidR="00406CCF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="00406CCF"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="00406CCF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406CCF"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="00406CCF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9D437E" w:rsidRDefault="00406CCF">
            <w:pPr>
              <w:spacing w:after="0" w:line="240" w:lineRule="auto"/>
            </w:pPr>
            <w:r>
              <w:t>29.05.2020</w:t>
            </w:r>
          </w:p>
        </w:tc>
      </w:tr>
      <w:tr w:rsidR="009D437E" w:rsidRPr="00662541" w:rsidTr="00406CCF">
        <w:trPr>
          <w:trHeight w:val="405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D437E" w:rsidRDefault="00406CCF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D437E" w:rsidRPr="009D437E" w:rsidRDefault="009D437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Общение вербальное и невербальное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D437E" w:rsidRPr="00662541" w:rsidRDefault="00406CCF" w:rsidP="00662541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</w:rPr>
            </w:pPr>
            <w:r>
              <w:rPr>
                <w:rStyle w:val="ae"/>
                <w:rFonts w:ascii="Times New Roman" w:hAnsi="Times New Roman" w:cs="Times New Roman"/>
                <w:b w:val="0"/>
              </w:rPr>
              <w:t xml:space="preserve">Конспект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06CCF" w:rsidRDefault="00F71F2E" w:rsidP="00406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4" w:history="1">
              <w:r w:rsidR="00406CCF" w:rsidRPr="00827CCC">
                <w:rPr>
                  <w:rStyle w:val="ab"/>
                  <w:sz w:val="24"/>
                  <w:szCs w:val="24"/>
                </w:rPr>
                <w:t>https://psylogik-ru.turbopages.org/s/psylogik.ru/221-verbalnoe-i-neverbalnoe-obschenie.html</w:t>
              </w:r>
            </w:hyperlink>
          </w:p>
          <w:p w:rsidR="009D437E" w:rsidRPr="00662541" w:rsidRDefault="009D437E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D437E" w:rsidRDefault="00F71F2E">
            <w:pPr>
              <w:spacing w:after="0" w:line="240" w:lineRule="auto"/>
            </w:pPr>
            <w:hyperlink r:id="rId15">
              <w:r w:rsidR="00406CCF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="00406CCF"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="00406CCF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406CCF"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="00406CCF"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9D437E" w:rsidRDefault="00406CCF">
            <w:pPr>
              <w:spacing w:after="0" w:line="240" w:lineRule="auto"/>
            </w:pPr>
            <w:r>
              <w:t>29.05.2020</w:t>
            </w:r>
          </w:p>
        </w:tc>
      </w:tr>
    </w:tbl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196240"/>
    <w:rsid w:val="001D73A5"/>
    <w:rsid w:val="00307976"/>
    <w:rsid w:val="003C6B42"/>
    <w:rsid w:val="003D7B78"/>
    <w:rsid w:val="00406CCF"/>
    <w:rsid w:val="00454FA3"/>
    <w:rsid w:val="004A7D8E"/>
    <w:rsid w:val="00576BBE"/>
    <w:rsid w:val="00592199"/>
    <w:rsid w:val="00662541"/>
    <w:rsid w:val="006F259C"/>
    <w:rsid w:val="00782876"/>
    <w:rsid w:val="008A247E"/>
    <w:rsid w:val="00904501"/>
    <w:rsid w:val="009D437E"/>
    <w:rsid w:val="009F3CE8"/>
    <w:rsid w:val="00AD24CE"/>
    <w:rsid w:val="00AF68E5"/>
    <w:rsid w:val="00C47630"/>
    <w:rsid w:val="00D36DB7"/>
    <w:rsid w:val="00E74D88"/>
    <w:rsid w:val="00E7590A"/>
    <w:rsid w:val="00F7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3CE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CE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2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.net/trudovoj-dogovor-blank-i-obrazets/" TargetMode="External"/><Relationship Id="rId13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12" Type="http://schemas.openxmlformats.org/officeDocument/2006/relationships/hyperlink" Target="https://knowledge.allbest.ru/sociology/2c0a65625a2bc79b4c53a89421316d37_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govor.net/trudovoj-dogovor-blank-i-obrazets/" TargetMode="External"/><Relationship Id="rId11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15" Type="http://schemas.openxmlformats.org/officeDocument/2006/relationships/hyperlink" Target="mailto:cyicova@mail.ru" TargetMode="External"/><Relationship Id="rId10" Type="http://schemas.openxmlformats.org/officeDocument/2006/relationships/hyperlink" Target="https://businessman.ru/gnosticheskie-professii-spisok-klassifikatsiya-profess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Relationship Id="rId14" Type="http://schemas.openxmlformats.org/officeDocument/2006/relationships/hyperlink" Target="https://psylogik-ru.turbopages.org/s/psylogik.ru/221-verbalnoe-i-neverbalnoe-obs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23</cp:revision>
  <cp:lastPrinted>2020-05-16T04:21:00Z</cp:lastPrinted>
  <dcterms:created xsi:type="dcterms:W3CDTF">2020-03-27T02:38:00Z</dcterms:created>
  <dcterms:modified xsi:type="dcterms:W3CDTF">2020-05-22T11:29:00Z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