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C3" w:rsidRDefault="00E112C3" w:rsidP="00E112C3"/>
    <w:p w:rsidR="00E112C3" w:rsidRPr="00C63800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 и задания для самостоятельной работы</w:t>
      </w:r>
      <w:r w:rsidRPr="00C63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90C3F" w:rsidRDefault="00790C3F" w:rsidP="00E112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Default="00790C3F" w:rsidP="00E112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12C3"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возрастные особенности дошкольников, подберите содержание для занятия оригами, изготовьте образец изделия,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предметную инструкционную карту.</w:t>
      </w:r>
    </w:p>
    <w:p w:rsidR="00790C3F" w:rsidRPr="00790C3F" w:rsidRDefault="00790C3F" w:rsidP="00E112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790C3F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D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2C3"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творческую работу из пластмассового упаковочного материала.</w:t>
      </w:r>
    </w:p>
    <w:p w:rsidR="00790C3F" w:rsidRDefault="009D7D71" w:rsidP="00E1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творческую работу – аппликацию способом обрывания</w:t>
      </w:r>
    </w:p>
    <w:p w:rsidR="009D7D71" w:rsidRDefault="009D7D71" w:rsidP="00E1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творческую работу – изготовление из пластилина посуды из жгутиков.</w:t>
      </w:r>
    </w:p>
    <w:p w:rsidR="00C63800" w:rsidRDefault="00C63800" w:rsidP="00C6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5.Поупражняйтесь в изображении (рисовании) с натуры куба, цилиндра, конуса.</w:t>
      </w:r>
    </w:p>
    <w:p w:rsidR="00C63800" w:rsidRDefault="00C63800" w:rsidP="00C6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Выполните творческую работу с элементами симметричных изображений.</w:t>
      </w:r>
    </w:p>
    <w:p w:rsidR="00C63800" w:rsidRDefault="00C63800" w:rsidP="00C6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(По желанию) Выполните компьютерное конструирование с использованием программного обеспечения.</w:t>
      </w:r>
    </w:p>
    <w:p w:rsidR="00C63800" w:rsidRDefault="00C63800" w:rsidP="00C63800">
      <w:pPr>
        <w:rPr>
          <w:rFonts w:ascii="Times New Roman" w:hAnsi="Times New Roman" w:cs="Times New Roman"/>
          <w:sz w:val="28"/>
          <w:szCs w:val="28"/>
        </w:rPr>
      </w:pPr>
    </w:p>
    <w:p w:rsidR="00C63800" w:rsidRDefault="00C63800" w:rsidP="00E112C3">
      <w:pPr>
        <w:rPr>
          <w:rFonts w:ascii="Times New Roman" w:hAnsi="Times New Roman" w:cs="Times New Roman"/>
          <w:sz w:val="28"/>
          <w:szCs w:val="28"/>
        </w:rPr>
      </w:pPr>
    </w:p>
    <w:p w:rsidR="00C63800" w:rsidRPr="00C63800" w:rsidRDefault="00C63800" w:rsidP="00E112C3">
      <w:pPr>
        <w:rPr>
          <w:rFonts w:ascii="Times New Roman" w:hAnsi="Times New Roman" w:cs="Times New Roman"/>
          <w:b/>
          <w:sz w:val="28"/>
          <w:szCs w:val="28"/>
        </w:rPr>
      </w:pPr>
      <w:r w:rsidRPr="00C63800">
        <w:rPr>
          <w:rFonts w:ascii="Times New Roman" w:hAnsi="Times New Roman" w:cs="Times New Roman"/>
          <w:b/>
          <w:sz w:val="28"/>
          <w:szCs w:val="28"/>
        </w:rPr>
        <w:t>Для ознакомления:</w:t>
      </w:r>
    </w:p>
    <w:p w:rsidR="009D7D71" w:rsidRDefault="00C63800" w:rsidP="00E1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7D71">
        <w:rPr>
          <w:rFonts w:ascii="Times New Roman" w:hAnsi="Times New Roman" w:cs="Times New Roman"/>
          <w:sz w:val="28"/>
          <w:szCs w:val="28"/>
        </w:rPr>
        <w:t>. Посмотрите видео – знакомство с нетрадиционной техникой при изображении пейзажа (как жанра живописи)</w:t>
      </w:r>
    </w:p>
    <w:p w:rsidR="009D7D71" w:rsidRDefault="00C63800" w:rsidP="00E1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7D71">
        <w:rPr>
          <w:rFonts w:ascii="Times New Roman" w:hAnsi="Times New Roman" w:cs="Times New Roman"/>
          <w:sz w:val="28"/>
          <w:szCs w:val="28"/>
        </w:rPr>
        <w:t>. Посмотрите видео «Пластилиновый закат»</w:t>
      </w:r>
    </w:p>
    <w:p w:rsidR="009D7D71" w:rsidRDefault="009D7D71" w:rsidP="00E112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D71" w:rsidRDefault="009D7D71" w:rsidP="00E112C3">
      <w:pPr>
        <w:rPr>
          <w:rFonts w:ascii="Times New Roman" w:hAnsi="Times New Roman" w:cs="Times New Roman"/>
          <w:sz w:val="28"/>
          <w:szCs w:val="28"/>
        </w:rPr>
      </w:pPr>
    </w:p>
    <w:p w:rsidR="009D7D71" w:rsidRPr="00790C3F" w:rsidRDefault="009D7D71" w:rsidP="00E112C3">
      <w:pPr>
        <w:rPr>
          <w:rFonts w:ascii="Times New Roman" w:hAnsi="Times New Roman" w:cs="Times New Roman"/>
          <w:sz w:val="28"/>
          <w:szCs w:val="28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тематика области исследования</w:t>
      </w:r>
    </w:p>
    <w:p w:rsidR="00E112C3" w:rsidRPr="00790C3F" w:rsidRDefault="00E112C3" w:rsidP="00E1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учебно-исследовательских работ студентов.</w:t>
      </w:r>
    </w:p>
    <w:p w:rsidR="00E112C3" w:rsidRPr="00790C3F" w:rsidRDefault="00E112C3" w:rsidP="00E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Аппликация - одно из средств эстетического воспитания дошкольников.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экологической культуры у дошкольников в процессе работы с природными материалами.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Знакомство дошкольников с декоративно-прикладным искусством народов России, Урала.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конструктивных умений дошкольников.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пространственных представлений дошкольников в процессе обучения оригами.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Сенсорное развитие дошкольников в процессе занятия художественным ручным трудом.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воображения дошкольников в процессе занятия художественным ручным трудом.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Исследовательская деятельность дошкольников в процессе занятия с природным материалом.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Дидактическая игра в процессе развития аппликационных умений дошкольников.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10.Развитие познавательного интереса дошкольников в процессе экспериментирования с разными материалами.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Роль художественного слова в трудовом воспитании дошкольников.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Особенности обучения дошкольников оригами.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Роль образовательной среды в развитии эстетического вкуса дошкольников.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Методика совершенствования ручных умений дошкольников в процессе работы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разными материалами.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Развитие творческих способностей дошкольников на занятиях аппликации.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16.Развитие исследовательских навыков дошкольников на занятиях художественным ручным трудом.</w:t>
      </w:r>
    </w:p>
    <w:p w:rsidR="00E112C3" w:rsidRPr="00790C3F" w:rsidRDefault="00E112C3" w:rsidP="00E112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C3" w:rsidRPr="00790C3F" w:rsidRDefault="00E112C3" w:rsidP="00E1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E09" w:rsidRPr="00790C3F" w:rsidRDefault="00AB6E09" w:rsidP="00E112C3">
      <w:pPr>
        <w:rPr>
          <w:rFonts w:ascii="Times New Roman" w:hAnsi="Times New Roman" w:cs="Times New Roman"/>
          <w:sz w:val="28"/>
          <w:szCs w:val="28"/>
        </w:rPr>
      </w:pPr>
    </w:p>
    <w:sectPr w:rsidR="00AB6E09" w:rsidRPr="0079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A79"/>
    <w:multiLevelType w:val="multilevel"/>
    <w:tmpl w:val="812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36CEC"/>
    <w:multiLevelType w:val="multilevel"/>
    <w:tmpl w:val="F69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8560C"/>
    <w:multiLevelType w:val="multilevel"/>
    <w:tmpl w:val="948C2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F184A"/>
    <w:multiLevelType w:val="multilevel"/>
    <w:tmpl w:val="F4A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87FC2"/>
    <w:multiLevelType w:val="multilevel"/>
    <w:tmpl w:val="2E667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A6C6E"/>
    <w:multiLevelType w:val="multilevel"/>
    <w:tmpl w:val="F45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8665E"/>
    <w:multiLevelType w:val="multilevel"/>
    <w:tmpl w:val="E9646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D4427"/>
    <w:multiLevelType w:val="multilevel"/>
    <w:tmpl w:val="9B104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54B7A"/>
    <w:multiLevelType w:val="multilevel"/>
    <w:tmpl w:val="95DED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F7018"/>
    <w:multiLevelType w:val="multilevel"/>
    <w:tmpl w:val="32CE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4445C6"/>
    <w:multiLevelType w:val="multilevel"/>
    <w:tmpl w:val="E898A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E15BD"/>
    <w:multiLevelType w:val="multilevel"/>
    <w:tmpl w:val="6B6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5F"/>
    <w:rsid w:val="0076515F"/>
    <w:rsid w:val="00790C3F"/>
    <w:rsid w:val="009D7D71"/>
    <w:rsid w:val="00AB6E09"/>
    <w:rsid w:val="00C233AC"/>
    <w:rsid w:val="00C63800"/>
    <w:rsid w:val="00E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22FD"/>
  <w15:chartTrackingRefBased/>
  <w15:docId w15:val="{6F710630-9021-42B1-A441-11106A4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2020-05-20T14:38:00Z</dcterms:created>
  <dcterms:modified xsi:type="dcterms:W3CDTF">2020-05-20T15:54:00Z</dcterms:modified>
</cp:coreProperties>
</file>