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9B" w:rsidRDefault="00121AB5" w:rsidP="0023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1A2B" w:rsidRPr="00926F9B" w:rsidRDefault="006F1A2B" w:rsidP="00CD4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5634" w:rsidRPr="007C18BF" w:rsidRDefault="00085634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Учебный план по профессии </w:t>
      </w:r>
      <w:r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38.01.02 Продавец, контролер-кассир</w:t>
      </w:r>
      <w:r w:rsidR="00627997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ориентирован на подготовку квалифицированных рабочих, на базе основного общего образования. </w:t>
      </w:r>
    </w:p>
    <w:p w:rsidR="00085634" w:rsidRPr="007C18BF" w:rsidRDefault="00085634" w:rsidP="007C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085634" w:rsidRPr="007C18BF" w:rsidRDefault="00085634" w:rsidP="007C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(в редакции от 16.04.2022)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085634" w:rsidRPr="007C18BF" w:rsidRDefault="00085634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Нормативный срок освоения программы подготовки квалифицированных рабочих, служащих (далее – ППКРС) - 2 года 10 месяцев.</w:t>
      </w:r>
    </w:p>
    <w:p w:rsidR="00085634" w:rsidRPr="007C18BF" w:rsidRDefault="00085634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Квалификация:</w:t>
      </w:r>
    </w:p>
    <w:p w:rsidR="00085634" w:rsidRPr="007C18BF" w:rsidRDefault="00085634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Кассир торгового зала;</w:t>
      </w:r>
    </w:p>
    <w:p w:rsidR="00085634" w:rsidRPr="007C18BF" w:rsidRDefault="00085634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Контролер-кассир ;</w:t>
      </w:r>
    </w:p>
    <w:p w:rsidR="00085634" w:rsidRPr="007C18BF" w:rsidRDefault="00085634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Продавец непродовольственных товаров;</w:t>
      </w:r>
    </w:p>
    <w:p w:rsidR="00085634" w:rsidRPr="007C18BF" w:rsidRDefault="00085634" w:rsidP="007C18BF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Продавец продовольственных товаров</w:t>
      </w:r>
    </w:p>
    <w:p w:rsidR="00085634" w:rsidRPr="007C18BF" w:rsidRDefault="00085634" w:rsidP="007C18BF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Нормативная база реализации образовательной программы среднего</w:t>
      </w:r>
      <w:r w:rsidRPr="007C18B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профессионального образования – программы подготовки квалифицированных рабочих, служащих в ОГПОБУ «Технологический технику</w:t>
      </w:r>
      <w:r w:rsidR="00C87382" w:rsidRPr="007C18B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м» по профессии  </w:t>
      </w:r>
      <w:r w:rsidR="00C87382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38.01.02 Продавец контролер-кассир</w:t>
      </w:r>
    </w:p>
    <w:p w:rsidR="00085634" w:rsidRPr="007C18BF" w:rsidRDefault="00085634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-Настоящий учебный план областного государственного профессионального образовательного бюджетного учреждения «Технологический техникум» по программе подготовки квалифицированных рабочих, служащих </w:t>
      </w:r>
      <w:r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38.01.02 Продавец, контролер-кассир</w:t>
      </w:r>
      <w:r w:rsidR="00627997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>раз</w:t>
      </w:r>
      <w:r w:rsidR="00B50A3A" w:rsidRPr="007C18BF">
        <w:rPr>
          <w:rFonts w:ascii="Times New Roman" w:hAnsi="Times New Roman" w:cs="Times New Roman"/>
          <w:spacing w:val="-6"/>
          <w:sz w:val="28"/>
          <w:szCs w:val="28"/>
        </w:rPr>
        <w:t>ра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ботан на основе:</w:t>
      </w:r>
    </w:p>
    <w:p w:rsidR="0071797C" w:rsidRPr="007C18BF" w:rsidRDefault="00085634" w:rsidP="007C18B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- Приказа Министерства образования и науки  Российской Федерации «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Об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 от 02.08.2013 № 723 (</w:t>
      </w:r>
      <w:r w:rsidRPr="007C18BF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Зарегистрировано в Минюсте России 20.08 2013 №29470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) (в действующей редакции)</w:t>
      </w:r>
    </w:p>
    <w:p w:rsidR="00085634" w:rsidRPr="007C18BF" w:rsidRDefault="00085634" w:rsidP="007C18BF">
      <w:pPr>
        <w:spacing w:after="0" w:line="240" w:lineRule="auto"/>
        <w:contextualSpacing/>
        <w:jc w:val="both"/>
        <w:rPr>
          <w:rStyle w:val="FontStyle56"/>
          <w:i/>
          <w:spacing w:val="-6"/>
          <w:sz w:val="28"/>
          <w:szCs w:val="28"/>
        </w:rPr>
      </w:pPr>
      <w:r w:rsidRPr="007C18BF">
        <w:rPr>
          <w:rStyle w:val="FontStyle56"/>
          <w:i/>
          <w:spacing w:val="-6"/>
          <w:sz w:val="28"/>
          <w:szCs w:val="28"/>
        </w:rPr>
        <w:t xml:space="preserve">Учебный план </w:t>
      </w: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программе подготовки квалифицированных рабочих, служащих по профессии </w:t>
      </w:r>
      <w:r w:rsidR="00C87382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38.01.02 Продавец, контролер-кассир</w:t>
      </w:r>
      <w:r w:rsidR="00627997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7C18BF">
        <w:rPr>
          <w:rStyle w:val="FontStyle56"/>
          <w:i/>
          <w:spacing w:val="-6"/>
          <w:sz w:val="28"/>
          <w:szCs w:val="28"/>
        </w:rPr>
        <w:t>составлен с учетом требований:</w:t>
      </w:r>
    </w:p>
    <w:p w:rsidR="00704295" w:rsidRPr="007C18BF" w:rsidRDefault="00704295" w:rsidP="007C18BF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Федерального закона «Об образовании в Российской Федерации» от 29 .12. 2012  № 273-ФЗ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158-ФЗ;Федеральным законом от 19.05.2021 № 144-ФЗ;)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704295" w:rsidRPr="007C18BF" w:rsidRDefault="00704295" w:rsidP="007C18BF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56633)(в действующей редакции);</w:t>
      </w:r>
    </w:p>
    <w:p w:rsidR="00704295" w:rsidRPr="007C18BF" w:rsidRDefault="00704295" w:rsidP="007C18BF">
      <w:pPr>
        <w:pStyle w:val="ConsPlusTitle"/>
        <w:widowControl/>
        <w:tabs>
          <w:tab w:val="left" w:pos="142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 w:val="0"/>
          <w:spacing w:val="-6"/>
          <w:sz w:val="28"/>
          <w:szCs w:val="28"/>
        </w:rPr>
        <w:t>3. Приказа Министерства Просвещения России «О внесении изменений в федеральные государственные образовательные стандарты среднего профессионального образования» от 17.12.2020 № 747 (Зарегистрировано в Минюсте России 22.01.2021 № 62178) (в действующей редакции);</w:t>
      </w:r>
    </w:p>
    <w:p w:rsidR="00704295" w:rsidRPr="007C18BF" w:rsidRDefault="00704295" w:rsidP="007C18B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4. 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№15(Зарегистрировано в Минюсте России 19.02.2021 № 62570) (в действующей редакции);</w:t>
      </w:r>
    </w:p>
    <w:p w:rsidR="00704295" w:rsidRPr="007C18BF" w:rsidRDefault="00704295" w:rsidP="007C18BF">
      <w:pPr>
        <w:tabs>
          <w:tab w:val="left" w:pos="851"/>
          <w:tab w:val="left" w:pos="993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5. Приказа  Министерства   образования и науки  Российской Федерации«Об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 от 28.09.2009 № 355»  от 05.06.2014 №632 (Зарегистрировано в Минюсте России 08.07.2014 № 33008)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</w:p>
    <w:p w:rsidR="00704295" w:rsidRPr="007C18BF" w:rsidRDefault="00704295" w:rsidP="007C18BF">
      <w:pPr>
        <w:pStyle w:val="aa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6.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Минюсте России 30.07.2013 №29200)(с изменениями, внесенными Приказом Минпросвещения России от 28.08.2020 № 441)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704295" w:rsidRPr="007C18BF" w:rsidRDefault="00704295" w:rsidP="007C18BF">
      <w:pPr>
        <w:pStyle w:val="aa"/>
        <w:tabs>
          <w:tab w:val="left" w:pos="851"/>
          <w:tab w:val="left" w:pos="993"/>
        </w:tabs>
        <w:spacing w:line="240" w:lineRule="auto"/>
        <w:ind w:left="142"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7. Приказа  Министерства науки и высшего образования  Российской Федерации от 05.08.2020  № 885, Министерства Просвещения Российской Федерации № 390 «О практической подготовке обучающихся»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Минобрнауки России № 1430, Минпросвещения России № 652)(в действующей редакции);</w:t>
      </w:r>
    </w:p>
    <w:p w:rsidR="00704295" w:rsidRPr="007C18BF" w:rsidRDefault="00704295" w:rsidP="007C18BF">
      <w:pPr>
        <w:pStyle w:val="aa"/>
        <w:tabs>
          <w:tab w:val="left" w:pos="-142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8. Приказа Министерства науки и высшего образования Российской Федерации от 30.07.2020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(в действующей редакции);</w:t>
      </w:r>
    </w:p>
    <w:p w:rsidR="00704295" w:rsidRPr="007C18BF" w:rsidRDefault="00704295" w:rsidP="007C18BF">
      <w:pPr>
        <w:pStyle w:val="aa"/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9. Приказа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образования»от 08.11.2021 № 800 </w:t>
      </w:r>
      <w:r w:rsidRPr="007C18BF">
        <w:rPr>
          <w:rFonts w:ascii="Times New Roman" w:hAnsi="Times New Roman" w:cs="Times New Roman"/>
          <w:spacing w:val="-6"/>
        </w:rPr>
        <w:t>(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Зарегистрировано в Минюсте России 07.12.2021 № 66211</w:t>
      </w:r>
      <w:r w:rsidRPr="007C18BF">
        <w:rPr>
          <w:rStyle w:val="docaccesstitle"/>
          <w:rFonts w:ascii="Times New Roman" w:hAnsi="Times New Roman" w:cs="Times New Roman"/>
          <w:spacing w:val="-6"/>
        </w:rPr>
        <w:t>);</w:t>
      </w:r>
    </w:p>
    <w:p w:rsidR="00704295" w:rsidRPr="007C18BF" w:rsidRDefault="00704295" w:rsidP="007C18BF">
      <w:pPr>
        <w:pStyle w:val="aa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10.Приказа Министерства Просвещения Российской Федерации «О внесении изменений в приказ Министерства Просвещения Российской Федерации от 08.11.2021 №800 «Об утверждении Порядка проведения государственной итоговой аттестации по образовательным программам среднего профессионального образования» от 05.05.2022 №311</w:t>
      </w:r>
      <w:r w:rsidRPr="007C18BF">
        <w:rPr>
          <w:rFonts w:ascii="Times New Roman" w:hAnsi="Times New Roman" w:cs="Times New Roman"/>
          <w:spacing w:val="-6"/>
        </w:rPr>
        <w:t>(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Зарегистрировано в Минюсте России 27.05.2022 № 68606</w:t>
      </w:r>
      <w:r w:rsidRPr="007C18BF">
        <w:rPr>
          <w:rStyle w:val="docaccesstitle"/>
          <w:rFonts w:ascii="Times New Roman" w:hAnsi="Times New Roman" w:cs="Times New Roman"/>
          <w:spacing w:val="-6"/>
        </w:rPr>
        <w:t>);</w:t>
      </w:r>
    </w:p>
    <w:p w:rsidR="00704295" w:rsidRPr="007C18BF" w:rsidRDefault="00704295" w:rsidP="007C18BF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11. Приказа Министерства образования и науки Российской Федерации </w:t>
      </w:r>
    </w:p>
    <w:p w:rsidR="00704295" w:rsidRPr="007C18BF" w:rsidRDefault="00704295" w:rsidP="007C18BF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«Об утверждении порядка заполнения, учета и выдачи дипломов о среднем профессиональном образовании и их дубликатов»от 25 .10 2013  № 1186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(Зарегистрировано в Минюсте России 29.11.2013 № 30507) (в действующей редакции)(в действующей редакции)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704295" w:rsidRPr="007C18BF" w:rsidRDefault="00347B6C" w:rsidP="007C18BF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12. Приказа </w:t>
      </w:r>
      <w:bookmarkStart w:id="0" w:name="_GoBack"/>
      <w:bookmarkEnd w:id="0"/>
      <w:r w:rsidR="00704295" w:rsidRPr="007C18BF">
        <w:rPr>
          <w:rFonts w:ascii="Times New Roman" w:hAnsi="Times New Roman" w:cs="Times New Roman"/>
          <w:spacing w:val="-6"/>
          <w:sz w:val="28"/>
          <w:szCs w:val="28"/>
        </w:rPr>
        <w:t>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 2004 №1089» от 07.06.2017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№506 (в действующей редакции);</w:t>
      </w:r>
    </w:p>
    <w:p w:rsidR="00704295" w:rsidRPr="007C18BF" w:rsidRDefault="00704295" w:rsidP="007C18BF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13. Приказа Министерства  обороны Российской Федерации № 96 и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пунктах»(в действующей редакции);</w:t>
      </w:r>
    </w:p>
    <w:p w:rsidR="00704295" w:rsidRPr="007C18BF" w:rsidRDefault="00704295" w:rsidP="007C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14.Приказ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(Зарегистрировано в Минюсте России 7.06.2012 № 24480), с изменениями, внесенными приказами Минобрнауки России от 29.12.2012 №1645 (Зарегистрировано в Минюсте России 9.02.2015 № 35953), от 31.12 2015 № 1578 (Зарегистрировано в Минюсте России 9.02.2016 № 41020), от 29.06 2017 г№ 613 (Зарегистрировано в  Минюсте России 26.06.2017 г. № 47532), приказом Министерства просвещения РФ от 24.09.2020 №519 (Зарегистрировано в Минюсте России 25.12.2020 № 61828),  реализуемого в пределах ОПОП с учетом технического профиля получаемого профессионального образования (в действующей редакции); </w:t>
      </w:r>
    </w:p>
    <w:p w:rsidR="00704295" w:rsidRPr="007C18BF" w:rsidRDefault="00704295" w:rsidP="007C18BF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15. Приказа Министерства труда и социальной защиты Российской Федерации от 29.09.2014 № 667н «О реестре профессиональных стандартов (перечне видов профессиональной деятельности)» (Зарегистрировано в Минюсте России 19.11.2014 регистрационный № 34779) с изменением, внесенным приказом Министерства труда и социальной защиты Российской Федерации от 09.03.2017 №254н (зарегистрирован Министерством юстиции Российской Федерации 29.03.2017 регистрационный № 46168)» (в действующей редакции);</w:t>
      </w:r>
    </w:p>
    <w:p w:rsidR="00704295" w:rsidRPr="007C18BF" w:rsidRDefault="00704295" w:rsidP="007C18BF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16. Приказа Министерства образования и науки Российской Федерации  и Министерства Просвещения Российской Федерации «Об организации и осуществлении образовательной деятельности при сетевой форме реализа</w:t>
      </w:r>
      <w:r w:rsidRPr="007C18BF">
        <w:rPr>
          <w:rStyle w:val="1"/>
          <w:rFonts w:eastAsiaTheme="minorEastAsia"/>
          <w:spacing w:val="-6"/>
          <w:sz w:val="28"/>
          <w:szCs w:val="28"/>
          <w:u w:val="none"/>
        </w:rPr>
        <w:t>ции образоват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ельных программ» от 5 августа 2020 № 888/391 (в действующей редакции);</w:t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  <w:r w:rsidRPr="007C18BF">
        <w:rPr>
          <w:spacing w:val="-6"/>
          <w:sz w:val="28"/>
          <w:szCs w:val="28"/>
        </w:rPr>
        <w:tab/>
      </w:r>
    </w:p>
    <w:p w:rsidR="00704295" w:rsidRPr="007C18BF" w:rsidRDefault="00704295" w:rsidP="007C18BF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17. Распоряжение Министерства просвещения Российской Федерации от 30.04.2021№Р-98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 в действующей редакции);</w:t>
      </w:r>
    </w:p>
    <w:p w:rsidR="00704295" w:rsidRPr="007C18BF" w:rsidRDefault="00704295" w:rsidP="007C18BF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18. Распоряжение Правительства Российской Федерации  от 03.09.2021 № 2443-р «Об утверждении перечня профессий и специальностей СПО, необходимых для применения в области реализации приоритетных направлений модернизации и технологического развития экономики российской Федерации» (в действующей редакции);</w:t>
      </w:r>
    </w:p>
    <w:p w:rsidR="00704295" w:rsidRPr="007C18BF" w:rsidRDefault="007D5526" w:rsidP="007C18BF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19</w:t>
      </w:r>
      <w:r w:rsidR="00704295" w:rsidRPr="007C18B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. Распоряжения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(ред. от 01.04.2020)</w:t>
      </w:r>
      <w:r w:rsidR="00F77E7D" w:rsidRPr="007C18BF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;</w:t>
      </w:r>
    </w:p>
    <w:p w:rsidR="00704295" w:rsidRPr="007C18BF" w:rsidRDefault="00704295" w:rsidP="007C18BF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20. Письма Министерства образования и науки Российской Федерации от 24.04. 2015 № 06-456 «Об изменениях в федеральные государственные образовательные стандарты среднего профессионального образования»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04295" w:rsidRPr="007C18BF" w:rsidRDefault="00704295" w:rsidP="007C18BF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21. П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исьма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Министерства образования и науки Российской Федерации, Департамента государственной политики в сфере подготовки рабочих кадров и ДПО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22. П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исьма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от 17.02. 2014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23. Письма Министерства образования и науки Российской Федерации 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24. Письма Министерства образования и науки Российской Федерации  от 20.06. 2017 № 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на уровне среднего общего образования»;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25. Письма комитета образования Еврейской автономной области от 08.11.2018 №5272/18 (о введении курса финансовой грамотности);</w:t>
      </w:r>
    </w:p>
    <w:p w:rsidR="00704295" w:rsidRPr="007C18BF" w:rsidRDefault="00704295" w:rsidP="007C18BF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26.Методических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Минобрнауки);</w:t>
      </w:r>
    </w:p>
    <w:p w:rsidR="00704295" w:rsidRPr="007C18BF" w:rsidRDefault="0070429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 27.Методических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(согласовано 08.10.15 Директором Департамента госполитики в сфере подготовки рабочих кадров и ДПО Минобранауки России Золотаревой Н.М.);</w:t>
      </w:r>
    </w:p>
    <w:p w:rsidR="00704295" w:rsidRPr="007C18BF" w:rsidRDefault="00704295" w:rsidP="007C18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28. </w:t>
      </w:r>
      <w:r w:rsidRPr="007C18BF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29. 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30. 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31. 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</w:p>
    <w:p w:rsidR="00704295" w:rsidRPr="007C18BF" w:rsidRDefault="00704295" w:rsidP="007C1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32.Методических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 от 14.04.2021 № 02-401;</w:t>
      </w:r>
    </w:p>
    <w:p w:rsidR="00704295" w:rsidRPr="007C18BF" w:rsidRDefault="00704295" w:rsidP="007C18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33.Разъяснения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(протокол Научно-методического совета Центра профессионального образования ФГАУ «ФИРО» № 1 от 10.04.2014);</w:t>
      </w:r>
    </w:p>
    <w:p w:rsidR="00704295" w:rsidRPr="007C18BF" w:rsidRDefault="0070429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34.Федеральный закон от 30.03.1999 №52 Ф-3 «О санитарно-эпидемиологическом благополучии населения» (Собрание законодательства Российской Федерации, 1999, № 14, ст. 1650; 2021, № 27, ст.5185);</w:t>
      </w:r>
    </w:p>
    <w:p w:rsidR="00704295" w:rsidRPr="007C18BF" w:rsidRDefault="0070429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35.Санитарные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2020 № 61573);</w:t>
      </w:r>
    </w:p>
    <w:p w:rsidR="00704295" w:rsidRPr="007C18BF" w:rsidRDefault="0070429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36.Санитарно-эпидемиологические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</w:t>
      </w:r>
    </w:p>
    <w:p w:rsidR="00704295" w:rsidRPr="007C18BF" w:rsidRDefault="00704295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№ 32 (Зарегистрировано в Минюсте России 11.11. 2020  № 6033);</w:t>
      </w:r>
    </w:p>
    <w:p w:rsidR="00704295" w:rsidRPr="007C18BF" w:rsidRDefault="0070429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37. Санитарно-эпидемиологические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Главного государственного санитарного врача Российской Федерации от 28.01.2021 г. № 2 (Зарегистрировано в Минюсте России 29.01.2021 № 62296).</w:t>
      </w:r>
    </w:p>
    <w:p w:rsidR="00704295" w:rsidRPr="007C18BF" w:rsidRDefault="00704295" w:rsidP="007C18BF">
      <w:pPr>
        <w:pStyle w:val="aa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38. Закона ЕАО от 06.03.2014 № 472-ОЗ (в редакции от 26.11.2020) «Об образовании в Еврейской автономной области» (принят ЗС ЕАО от 06.03.2014)</w:t>
      </w:r>
    </w:p>
    <w:p w:rsidR="00704295" w:rsidRPr="007C18BF" w:rsidRDefault="00704295" w:rsidP="007C18B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704295" w:rsidRPr="007C18BF" w:rsidRDefault="00704295" w:rsidP="007C18BF">
      <w:pPr>
        <w:pStyle w:val="aa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56"/>
          <w:spacing w:val="-6"/>
          <w:sz w:val="28"/>
          <w:szCs w:val="28"/>
        </w:rPr>
      </w:pPr>
      <w:r w:rsidRPr="007C18BF">
        <w:rPr>
          <w:rStyle w:val="FontStyle56"/>
          <w:spacing w:val="-6"/>
          <w:sz w:val="28"/>
          <w:szCs w:val="28"/>
        </w:rPr>
        <w:t>1. Устава областного государственного профессионального образовательного бюджетного учреждения «Технологический техникум»;</w:t>
      </w:r>
    </w:p>
    <w:p w:rsidR="00704295" w:rsidRPr="007C18BF" w:rsidRDefault="00704295" w:rsidP="007C18BF">
      <w:pPr>
        <w:pStyle w:val="aa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2. Положения о текущем контроле успеваемости обучающихся, осваивающих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образовательные программы </w:t>
      </w:r>
      <w:r w:rsidRPr="007C18B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техникум»);</w:t>
      </w:r>
    </w:p>
    <w:p w:rsidR="00704295" w:rsidRPr="007C18BF" w:rsidRDefault="00704295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3. Положения о промежуточной аттестации обучающихся, осваивающих образовательные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программы </w:t>
      </w:r>
      <w:r w:rsidRPr="007C18B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</w:t>
      </w:r>
    </w:p>
    <w:p w:rsidR="00F77E7D" w:rsidRPr="007C18BF" w:rsidRDefault="00F77E7D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pacing w:val="-6"/>
          <w:sz w:val="16"/>
          <w:szCs w:val="16"/>
        </w:rPr>
      </w:pPr>
    </w:p>
    <w:p w:rsidR="00CD42C3" w:rsidRPr="007C18BF" w:rsidRDefault="00CD42C3" w:rsidP="007C18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Организация учебного процесса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начало учебного года – 1 сентября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продолжи</w:t>
      </w:r>
      <w:r w:rsidR="00A83796" w:rsidRPr="007C18BF">
        <w:rPr>
          <w:rFonts w:ascii="Times New Roman" w:hAnsi="Times New Roman" w:cs="Times New Roman"/>
          <w:spacing w:val="-6"/>
          <w:sz w:val="28"/>
          <w:szCs w:val="28"/>
        </w:rPr>
        <w:t>тельность учебной недели – пять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дней;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начало зан</w:t>
      </w:r>
      <w:r w:rsidR="00D71449" w:rsidRPr="007C18BF">
        <w:rPr>
          <w:rFonts w:ascii="Times New Roman" w:hAnsi="Times New Roman" w:cs="Times New Roman"/>
          <w:spacing w:val="-6"/>
          <w:sz w:val="28"/>
          <w:szCs w:val="28"/>
        </w:rPr>
        <w:t>ятий в 8 час. 15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мин.;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продолжительность урока – 45 минут;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перерыв между уроками</w:t>
      </w:r>
      <w:r w:rsidR="00A67FE1" w:rsidRPr="007C18BF">
        <w:rPr>
          <w:rFonts w:ascii="Times New Roman" w:hAnsi="Times New Roman" w:cs="Times New Roman"/>
          <w:spacing w:val="-6"/>
          <w:sz w:val="28"/>
          <w:szCs w:val="28"/>
        </w:rPr>
        <w:t>/ парами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– 10 минут;</w:t>
      </w:r>
    </w:p>
    <w:p w:rsidR="00E342E7" w:rsidRPr="007C18BF" w:rsidRDefault="00F942F8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D42C3" w:rsidRPr="007C18BF">
        <w:rPr>
          <w:rFonts w:ascii="Times New Roman" w:hAnsi="Times New Roman" w:cs="Times New Roman"/>
          <w:spacing w:val="-6"/>
          <w:sz w:val="28"/>
          <w:szCs w:val="28"/>
        </w:rPr>
        <w:t>продолжительность учебного года  на 1-2 курсах составляет                          52 недели:</w:t>
      </w:r>
    </w:p>
    <w:p w:rsidR="00E342E7" w:rsidRPr="007C18BF" w:rsidRDefault="00E342E7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D42C3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на 1 курсе - 40 учебных недель ,10 недель - каникулы (2 недели зимние каникулы, 8 недель - летние каникулы), 1 неделя - праздники,  1 неделя промежуточная аттестация; </w:t>
      </w:r>
    </w:p>
    <w:p w:rsidR="00CD42C3" w:rsidRPr="007C18BF" w:rsidRDefault="00E342E7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D42C3" w:rsidRPr="007C18BF">
        <w:rPr>
          <w:rFonts w:ascii="Times New Roman" w:hAnsi="Times New Roman" w:cs="Times New Roman"/>
          <w:spacing w:val="-6"/>
          <w:sz w:val="28"/>
          <w:szCs w:val="28"/>
        </w:rPr>
        <w:t>на 2 курсе -39 учебных недель, 11 недель - каникулы, (2 недели - зимние каникулы, 9 недель - летние каникулы,) 1 неделя - праздники, 2 недели промежуточная аттестация.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продолжительность учебного времени на 3 курсе - 43 недели                         (39 учебных н</w:t>
      </w:r>
      <w:r w:rsidR="00D71449" w:rsidRPr="007C18BF">
        <w:rPr>
          <w:rFonts w:ascii="Times New Roman" w:hAnsi="Times New Roman" w:cs="Times New Roman"/>
          <w:spacing w:val="-6"/>
          <w:sz w:val="28"/>
          <w:szCs w:val="28"/>
        </w:rPr>
        <w:t>едель; 1 неделя - праздники, 1,4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недели - промежуточна</w:t>
      </w:r>
      <w:r w:rsidR="00457F02" w:rsidRPr="007C18BF">
        <w:rPr>
          <w:rFonts w:ascii="Times New Roman" w:hAnsi="Times New Roman" w:cs="Times New Roman"/>
          <w:spacing w:val="-6"/>
          <w:sz w:val="28"/>
          <w:szCs w:val="28"/>
        </w:rPr>
        <w:t>я по ПП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, 2 недели - государственная итоговая аттестация);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продолжительность промежуточной аттестации по</w:t>
      </w:r>
      <w:r w:rsidR="00457F02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общеобразовательной подготовке: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на 1 курсе составляет 12 часов, на 2 курсе - 24 часа;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продолжительность промежуточной аттестации по профессиональной подготовке: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на 1 курсе составляет 1</w:t>
      </w:r>
      <w:r w:rsidR="00457F02" w:rsidRPr="007C18BF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часов, на 2 к</w:t>
      </w:r>
      <w:r w:rsidR="00457F02" w:rsidRPr="007C18BF">
        <w:rPr>
          <w:rFonts w:ascii="Times New Roman" w:hAnsi="Times New Roman" w:cs="Times New Roman"/>
          <w:spacing w:val="-6"/>
          <w:sz w:val="28"/>
          <w:szCs w:val="28"/>
        </w:rPr>
        <w:t>урсе – 12 часов, на 3 курсе – 48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часов;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по освоению общеобразовательной и основной профессиональной образовательной программы.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внеаудиторной (самостоятельной) работы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CD42C3" w:rsidRPr="007C18BF" w:rsidRDefault="00CD42C3" w:rsidP="007C18BF">
      <w:pPr>
        <w:pStyle w:val="Style4"/>
        <w:widowControl/>
        <w:spacing w:line="240" w:lineRule="auto"/>
        <w:ind w:firstLine="709"/>
        <w:rPr>
          <w:rStyle w:val="FontStyle19"/>
          <w:spacing w:val="-6"/>
          <w:sz w:val="28"/>
          <w:szCs w:val="28"/>
        </w:rPr>
      </w:pPr>
      <w:r w:rsidRPr="007C18BF">
        <w:rPr>
          <w:rStyle w:val="FontStyle19"/>
          <w:spacing w:val="-6"/>
          <w:sz w:val="28"/>
          <w:szCs w:val="28"/>
        </w:rPr>
        <w:t xml:space="preserve">В учебном плане предусмотрены </w:t>
      </w:r>
      <w:r w:rsidRPr="007C18BF">
        <w:rPr>
          <w:rStyle w:val="FontStyle19"/>
          <w:i/>
          <w:spacing w:val="-6"/>
          <w:sz w:val="28"/>
          <w:szCs w:val="28"/>
        </w:rPr>
        <w:t>консультации</w:t>
      </w:r>
      <w:r w:rsidR="008E4626" w:rsidRPr="007C18BF">
        <w:rPr>
          <w:rStyle w:val="FontStyle19"/>
          <w:spacing w:val="-6"/>
          <w:sz w:val="28"/>
          <w:szCs w:val="28"/>
        </w:rPr>
        <w:t xml:space="preserve"> в объеме 20</w:t>
      </w:r>
      <w:r w:rsidRPr="007C18BF">
        <w:rPr>
          <w:rStyle w:val="FontStyle19"/>
          <w:spacing w:val="-6"/>
          <w:sz w:val="28"/>
          <w:szCs w:val="28"/>
        </w:rPr>
        <w:t>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CD42C3" w:rsidRPr="007C18BF" w:rsidRDefault="00CD42C3" w:rsidP="007C18BF">
      <w:pPr>
        <w:pStyle w:val="Style4"/>
        <w:widowControl/>
        <w:spacing w:line="240" w:lineRule="auto"/>
        <w:ind w:firstLine="709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Для расширения и углубления знаний обучающихся по профессиональным дисциплинам и профессиональным модулям</w:t>
      </w:r>
      <w:r w:rsidRPr="007C18BF">
        <w:rPr>
          <w:rStyle w:val="FontStyle19"/>
          <w:spacing w:val="-6"/>
          <w:sz w:val="28"/>
          <w:szCs w:val="28"/>
        </w:rPr>
        <w:t xml:space="preserve"> в учебном плане предусмотрены в объеме </w:t>
      </w:r>
      <w:r w:rsidRPr="007C18BF">
        <w:rPr>
          <w:spacing w:val="-6"/>
          <w:sz w:val="28"/>
          <w:szCs w:val="28"/>
        </w:rPr>
        <w:t xml:space="preserve">72 часа </w:t>
      </w:r>
      <w:r w:rsidRPr="007C18BF">
        <w:rPr>
          <w:i/>
          <w:spacing w:val="-6"/>
          <w:sz w:val="28"/>
          <w:szCs w:val="28"/>
        </w:rPr>
        <w:t>факультативные предметы</w:t>
      </w:r>
      <w:r w:rsidRPr="007C18BF">
        <w:rPr>
          <w:spacing w:val="-6"/>
          <w:sz w:val="28"/>
          <w:szCs w:val="28"/>
        </w:rPr>
        <w:t xml:space="preserve"> (37 часов на 1 курсе; 35 часов на 2 курсе).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Оценка</w:t>
      </w:r>
      <w:r w:rsidR="00F77E7D"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качества подготовки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Текущий контроль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CD42C3" w:rsidRPr="007C18BF" w:rsidRDefault="00CD42C3" w:rsidP="007C18BF">
      <w:pPr>
        <w:spacing w:line="240" w:lineRule="auto"/>
        <w:ind w:firstLine="709"/>
        <w:jc w:val="both"/>
        <w:rPr>
          <w:rStyle w:val="FontStyle19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Промежуточная аттестация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проводится в соответствии </w:t>
      </w:r>
      <w:r w:rsidR="00F942F8" w:rsidRPr="007C18BF">
        <w:rPr>
          <w:rStyle w:val="FontStyle19"/>
          <w:spacing w:val="-6"/>
          <w:sz w:val="28"/>
          <w:szCs w:val="28"/>
        </w:rPr>
        <w:t>с учебным планом, в котором указаны формы промежуточной аттестации по общеобразовательным и</w:t>
      </w:r>
      <w:r w:rsidRPr="007C18BF">
        <w:rPr>
          <w:rStyle w:val="FontStyle19"/>
          <w:spacing w:val="-6"/>
          <w:sz w:val="28"/>
          <w:szCs w:val="28"/>
        </w:rPr>
        <w:t xml:space="preserve"> общепрофесс</w:t>
      </w:r>
      <w:r w:rsidR="00F942F8" w:rsidRPr="007C18BF">
        <w:rPr>
          <w:rStyle w:val="FontStyle19"/>
          <w:spacing w:val="-6"/>
          <w:sz w:val="28"/>
          <w:szCs w:val="28"/>
        </w:rPr>
        <w:t xml:space="preserve">иональным </w:t>
      </w:r>
      <w:r w:rsidRPr="007C18BF">
        <w:rPr>
          <w:rStyle w:val="FontStyle19"/>
          <w:spacing w:val="-6"/>
          <w:sz w:val="28"/>
          <w:szCs w:val="28"/>
        </w:rPr>
        <w:t>дисциплинам, междисциплинарным курсам, учебной  и  производственной  практикам.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Промежуточная аттестация может проводиться в следующих формах: 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экзамена по дисциплине;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комплексного экзамена; 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экзамена (квалификационного);</w:t>
      </w:r>
    </w:p>
    <w:p w:rsidR="00704295" w:rsidRPr="007C18BF" w:rsidRDefault="00704295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-демонстрационного экзамена;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зачёта;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дифференцированного зачёта;</w:t>
      </w:r>
    </w:p>
    <w:p w:rsidR="00CD42C3" w:rsidRPr="007C18BF" w:rsidRDefault="00CD42C3" w:rsidP="007C18B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дифференцированного зачёта в форме контрольной работы. </w:t>
      </w:r>
    </w:p>
    <w:p w:rsidR="0000446F" w:rsidRPr="007C18BF" w:rsidRDefault="0000446F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Э</w:t>
      </w:r>
      <w:r w:rsidRPr="007C18B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кзамены и зачёты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(дифференцированные зачёты) проводятся по окончанию изучения дисциплин ,  или междисциплинарных курсов. </w:t>
      </w:r>
    </w:p>
    <w:p w:rsidR="00CD42C3" w:rsidRPr="007C18BF" w:rsidRDefault="0000446F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Демонстрационный экзамен</w:t>
      </w:r>
      <w:r w:rsidR="00F77E7D" w:rsidRPr="007C18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77E7D"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тся по окончанию изучения профессионального модуля.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По завершении освоения профессиональных модулей прово</w:t>
      </w:r>
      <w:r w:rsidR="003205C9"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дятся экзамены квалификационный/демонстрационный экзамен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</w:t>
      </w:r>
      <w:r w:rsidR="00F942F8"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ого образовательного стандарта. </w:t>
      </w:r>
    </w:p>
    <w:p w:rsidR="00CD42C3" w:rsidRPr="007C18BF" w:rsidRDefault="00CD42C3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Промежуточная аттестация в форме </w:t>
      </w:r>
      <w:r w:rsidRPr="007C18B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зачета или дифференцированного зачета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811128" w:rsidRPr="007C18BF" w:rsidRDefault="00CD42C3" w:rsidP="007C18B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10 (без учета зачетов по физической культуре).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Общеобразовательная подготовка</w:t>
      </w:r>
    </w:p>
    <w:p w:rsidR="00121AB5" w:rsidRPr="007C18BF" w:rsidRDefault="00121AB5" w:rsidP="007C18BF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pacing w:val="-6"/>
          <w:sz w:val="28"/>
          <w:szCs w:val="28"/>
        </w:rPr>
      </w:pPr>
      <w:r w:rsidRPr="007C18BF">
        <w:rPr>
          <w:color w:val="auto"/>
          <w:spacing w:val="-6"/>
          <w:sz w:val="28"/>
          <w:szCs w:val="28"/>
        </w:rPr>
        <w:t>Общеобразовательный цикл ППКРС сформирован на основании нормативно-правовой базы</w:t>
      </w:r>
      <w:r w:rsidRPr="007C18BF">
        <w:rPr>
          <w:color w:val="auto"/>
          <w:spacing w:val="-6"/>
          <w:sz w:val="28"/>
          <w:szCs w:val="28"/>
        </w:rPr>
        <w:sym w:font="Symbol" w:char="F05B"/>
      </w:r>
      <w:r w:rsidRPr="007C18BF">
        <w:rPr>
          <w:color w:val="auto"/>
          <w:spacing w:val="-6"/>
          <w:sz w:val="28"/>
          <w:szCs w:val="28"/>
        </w:rPr>
        <w:t xml:space="preserve">см. </w:t>
      </w:r>
      <w:r w:rsidR="008E4626" w:rsidRPr="007C18BF">
        <w:rPr>
          <w:color w:val="auto"/>
          <w:spacing w:val="-6"/>
          <w:sz w:val="28"/>
          <w:szCs w:val="28"/>
        </w:rPr>
        <w:t>пп.1), 7</w:t>
      </w:r>
      <w:r w:rsidRPr="007C18BF">
        <w:rPr>
          <w:color w:val="auto"/>
          <w:spacing w:val="-6"/>
          <w:sz w:val="28"/>
          <w:szCs w:val="28"/>
        </w:rPr>
        <w:t>)-</w:t>
      </w:r>
      <w:r w:rsidR="008E4626" w:rsidRPr="007C18BF">
        <w:rPr>
          <w:color w:val="auto"/>
          <w:spacing w:val="-6"/>
          <w:sz w:val="28"/>
          <w:szCs w:val="28"/>
        </w:rPr>
        <w:t>11</w:t>
      </w:r>
      <w:r w:rsidRPr="007C18BF">
        <w:rPr>
          <w:color w:val="auto"/>
          <w:spacing w:val="-6"/>
          <w:sz w:val="28"/>
          <w:szCs w:val="28"/>
        </w:rPr>
        <w:t>)</w:t>
      </w:r>
      <w:r w:rsidRPr="007C18BF">
        <w:rPr>
          <w:color w:val="auto"/>
          <w:spacing w:val="-6"/>
          <w:sz w:val="28"/>
          <w:szCs w:val="28"/>
        </w:rPr>
        <w:sym w:font="Symbol" w:char="F05D"/>
      </w:r>
      <w:r w:rsidRPr="007C18BF">
        <w:rPr>
          <w:color w:val="auto"/>
          <w:spacing w:val="-6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121AB5" w:rsidRPr="007C18BF" w:rsidRDefault="00121AB5" w:rsidP="007C18BF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FF0000"/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На внеаудиторную (самостоятельную)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работу отводится 50% учебного времени от обязательной аудиторной нагрузки (в час).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</w:t>
      </w:r>
      <w:r w:rsidRPr="007C18BF"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  <w:t>Приказ Минобрнауки РФ                от 14 июня 2013 г. № 464).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Знания и умения, полученные обучающимися при освоении учебных дисциплин общеобразовательного цикла, углубляются и расширяются в процессе изучения </w:t>
      </w:r>
      <w:r w:rsidRPr="007C18BF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121AB5" w:rsidRPr="007C18BF" w:rsidRDefault="00121AB5" w:rsidP="007C18BF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 xml:space="preserve">При формировании учебного плана по программе подготовки квалифицированных рабочих, служащих по профессии </w:t>
      </w:r>
      <w:r w:rsidRPr="007C18BF">
        <w:rPr>
          <w:b/>
          <w:i/>
          <w:spacing w:val="-6"/>
          <w:sz w:val="28"/>
          <w:szCs w:val="28"/>
        </w:rPr>
        <w:t>38.01.02 Продавец, контролер-кассир</w:t>
      </w:r>
      <w:r w:rsidR="00F77E7D" w:rsidRPr="007C18BF">
        <w:rPr>
          <w:b/>
          <w:i/>
          <w:spacing w:val="-6"/>
          <w:sz w:val="28"/>
          <w:szCs w:val="28"/>
        </w:rPr>
        <w:t xml:space="preserve"> </w:t>
      </w:r>
      <w:r w:rsidRPr="007C18BF">
        <w:rPr>
          <w:spacing w:val="-6"/>
          <w:sz w:val="28"/>
          <w:szCs w:val="28"/>
        </w:rPr>
        <w:t xml:space="preserve">в общеобразовательную подготовку включены общие для социально-экономического профиля10 базовых дисциплин: 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ОУД.01Русский язык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ОУД.02Литература, в которую включается дополнительная дисциплина Литература ЕАО в объеме 15 часов,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 xml:space="preserve">ОУД.03 Иностранный язык 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ОУД.04 История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ОУД.10 Физическая культура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ОУД.09 Основы безопасности жизнедеятельности</w:t>
      </w:r>
    </w:p>
    <w:p w:rsidR="00121AB5" w:rsidRPr="007C18BF" w:rsidRDefault="00121AB5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ОУД.06 Естествознание, в которое включаются дисциплины (ОУД.06.01 Биология, ОУД.06.02 Химия, ОУД.06.03 Физика)</w:t>
      </w:r>
    </w:p>
    <w:p w:rsidR="00CD42C3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 .07 Астрономия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ОУД.08</w:t>
      </w:r>
      <w:r w:rsidR="00121AB5" w:rsidRPr="007C18BF">
        <w:rPr>
          <w:spacing w:val="-6"/>
          <w:sz w:val="28"/>
          <w:szCs w:val="28"/>
        </w:rPr>
        <w:t xml:space="preserve"> География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ОУД.09</w:t>
      </w:r>
      <w:r w:rsidR="00121AB5" w:rsidRPr="007C18BF">
        <w:rPr>
          <w:spacing w:val="-6"/>
          <w:sz w:val="28"/>
          <w:szCs w:val="28"/>
        </w:rPr>
        <w:t xml:space="preserve"> Экология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ОУД.10</w:t>
      </w:r>
      <w:r w:rsidR="00121AB5" w:rsidRPr="007C18BF">
        <w:rPr>
          <w:spacing w:val="-6"/>
          <w:sz w:val="28"/>
          <w:szCs w:val="28"/>
        </w:rPr>
        <w:t xml:space="preserve"> Основы безопасности жизнедеятельности</w:t>
      </w:r>
    </w:p>
    <w:p w:rsidR="00121AB5" w:rsidRPr="007C18BF" w:rsidRDefault="00CD42C3" w:rsidP="007C18BF">
      <w:pPr>
        <w:pStyle w:val="a4"/>
        <w:spacing w:before="0" w:beforeAutospacing="0" w:after="24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ОУД.11</w:t>
      </w:r>
      <w:r w:rsidR="00121AB5" w:rsidRPr="007C18BF">
        <w:rPr>
          <w:spacing w:val="-6"/>
          <w:sz w:val="28"/>
          <w:szCs w:val="28"/>
        </w:rPr>
        <w:t xml:space="preserve"> Физическая культура</w:t>
      </w:r>
    </w:p>
    <w:p w:rsidR="00121AB5" w:rsidRPr="007C18BF" w:rsidRDefault="00121AB5" w:rsidP="007C18BF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и 4 профильные дисциплины: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ОУД.12</w:t>
      </w:r>
      <w:r w:rsidR="00121AB5" w:rsidRPr="007C18BF">
        <w:rPr>
          <w:spacing w:val="-6"/>
          <w:sz w:val="28"/>
          <w:szCs w:val="28"/>
        </w:rPr>
        <w:t xml:space="preserve"> Математика (включает алгебру и начала математического анализа, геометрию)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ОУД.13</w:t>
      </w:r>
      <w:r w:rsidR="00121AB5" w:rsidRPr="007C18BF">
        <w:rPr>
          <w:spacing w:val="-6"/>
          <w:sz w:val="28"/>
          <w:szCs w:val="28"/>
        </w:rPr>
        <w:t xml:space="preserve"> Информатика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ОУД.14</w:t>
      </w:r>
      <w:r w:rsidR="00121AB5" w:rsidRPr="007C18BF">
        <w:rPr>
          <w:spacing w:val="-6"/>
          <w:sz w:val="28"/>
          <w:szCs w:val="28"/>
        </w:rPr>
        <w:t xml:space="preserve"> Экономика</w:t>
      </w:r>
    </w:p>
    <w:p w:rsidR="00121AB5" w:rsidRPr="007C18BF" w:rsidRDefault="00CD42C3" w:rsidP="007C18BF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7C18BF">
        <w:rPr>
          <w:spacing w:val="-6"/>
          <w:sz w:val="28"/>
          <w:szCs w:val="28"/>
        </w:rPr>
        <w:t>ОУД 15 Право</w:t>
      </w:r>
    </w:p>
    <w:p w:rsidR="007912CC" w:rsidRPr="007C18BF" w:rsidRDefault="00121AB5" w:rsidP="007C18BF">
      <w:pPr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которые изучаются углубленно с учетом профиля профессионального образования и осваиваемой профессии.</w:t>
      </w:r>
    </w:p>
    <w:p w:rsidR="007912CC" w:rsidRPr="007C18BF" w:rsidRDefault="007912CC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В учебный план в раздел общеобразовательная подготовка за счет перераспределения часов внутри учебного плана в рамках нормативов учебной  нагрузки включена учебная дисциплина ОУД 7 Астрономия.</w:t>
      </w:r>
    </w:p>
    <w:p w:rsidR="007912CC" w:rsidRPr="007C18BF" w:rsidRDefault="007912CC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Часы на изучение Астрономии (35 часов) взяты из раздела Дисциплины по выбору учебного плана с дисциплины ОУД.В.4 ОБЖ (сборы-35 часов), данная дисциплина убрана из раздела. </w:t>
      </w:r>
    </w:p>
    <w:p w:rsidR="007912CC" w:rsidRPr="007C18BF" w:rsidRDefault="007912CC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В связи с перераспределением часов с дисциплины ОУД.В.4 ОБЖ, сборы перенесены в раздел Базовые дисциплины, и являются составной частью дисциплины ОУД.10. ОБЖ (включают сборы – 35 часов).</w:t>
      </w:r>
    </w:p>
    <w:p w:rsidR="007912CC" w:rsidRPr="007C18BF" w:rsidRDefault="007912CC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В группах, где обучаются только юноши, занятия пройдут в формате сборов, в группах, где обучаются только девуш</w:t>
      </w:r>
      <w:r w:rsidRPr="007C18BF"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и занятия пройдут в формате медподготовки, а в группах, где обучаются одновременно юноши и девушки в формате сборов/медподготовки.</w:t>
      </w:r>
    </w:p>
    <w:p w:rsidR="007912CC" w:rsidRPr="007C18BF" w:rsidRDefault="007912CC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Сборы/медподготовка пройдут на 2-м курсе за счет корректировки часов учебной дисциплины ОУД.10. Основы безопасности жизнедеятельности путем перевода 35 часов в учебные сборы, в рабочую программу дисциплины внесены изменения.</w:t>
      </w:r>
    </w:p>
    <w:p w:rsidR="007912CC" w:rsidRPr="007C18BF" w:rsidRDefault="007912CC" w:rsidP="007C18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Сборы/ медподготовка проводятся перед промежуточной аттестацией по общеобразовательной подготовке на 2 курсе, не позднее 20 мая учебного года.</w:t>
      </w:r>
    </w:p>
    <w:p w:rsidR="00121AB5" w:rsidRPr="007C18BF" w:rsidRDefault="00121AB5" w:rsidP="007C1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В учебном плане содержатся общеобразовательные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дисциплины по выбору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с учетом профиля профессионального образования, специфики ППКРС:</w:t>
      </w:r>
    </w:p>
    <w:p w:rsidR="007909D9" w:rsidRPr="007C18BF" w:rsidRDefault="007909D9" w:rsidP="007C18BF">
      <w:pPr>
        <w:pStyle w:val="a3"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 xml:space="preserve">ОУД.В.1 Поведение на рынке труда </w:t>
      </w:r>
    </w:p>
    <w:p w:rsidR="007909D9" w:rsidRPr="007C18BF" w:rsidRDefault="00DE265B" w:rsidP="007C18BF">
      <w:pPr>
        <w:pStyle w:val="a3"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>ОУД.В. 2 Основы финансовой грамотности</w:t>
      </w:r>
    </w:p>
    <w:p w:rsidR="007909D9" w:rsidRPr="007C18BF" w:rsidRDefault="008E4626" w:rsidP="007C18BF">
      <w:pPr>
        <w:pStyle w:val="a3"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>ОУД.В.3 Дизайн</w:t>
      </w:r>
    </w:p>
    <w:p w:rsidR="00121AB5" w:rsidRPr="007C18BF" w:rsidRDefault="007909D9" w:rsidP="007C18BF">
      <w:pPr>
        <w:pStyle w:val="a3"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>ОУД.В.4 Индивидуальный</w:t>
      </w:r>
      <w:r w:rsidR="00F77E7D" w:rsidRPr="007C18BF">
        <w:rPr>
          <w:spacing w:val="-6"/>
          <w:szCs w:val="28"/>
        </w:rPr>
        <w:t xml:space="preserve"> </w:t>
      </w:r>
      <w:r w:rsidRPr="007C18BF">
        <w:rPr>
          <w:spacing w:val="-6"/>
          <w:szCs w:val="28"/>
        </w:rPr>
        <w:t xml:space="preserve"> проект</w:t>
      </w:r>
    </w:p>
    <w:p w:rsidR="00DE265B" w:rsidRPr="007C18BF" w:rsidRDefault="00DE265B" w:rsidP="007C18BF">
      <w:pPr>
        <w:pStyle w:val="a3"/>
        <w:ind w:firstLine="709"/>
        <w:contextualSpacing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>На основании письма комитета образования  Еврейской автономной области от 08.11.2018 года  №5272/18 в учебный план введена дисциплина ОУД.02 Основы финансовой грамотности в объеме 42 часа,  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A54CD6" w:rsidRPr="007C18BF">
        <w:rPr>
          <w:rFonts w:eastAsia="Times New Roman"/>
          <w:spacing w:val="-6"/>
          <w:szCs w:val="28"/>
        </w:rPr>
        <w:t xml:space="preserve"> и распоряжения Правительства РФ от25.09.2017</w:t>
      </w:r>
      <w:r w:rsidRPr="007C18BF">
        <w:rPr>
          <w:spacing w:val="-6"/>
          <w:szCs w:val="28"/>
        </w:rPr>
        <w:t xml:space="preserve">.  По окончанию изучения дисциплины выполняется  проект по тематике финансовой грамотности. </w:t>
      </w:r>
    </w:p>
    <w:p w:rsidR="00DE265B" w:rsidRPr="007C18BF" w:rsidRDefault="00DE265B" w:rsidP="007C18BF">
      <w:pPr>
        <w:pStyle w:val="a3"/>
        <w:ind w:firstLine="709"/>
        <w:contextualSpacing/>
        <w:jc w:val="both"/>
        <w:rPr>
          <w:color w:val="FF0000"/>
          <w:spacing w:val="-6"/>
          <w:szCs w:val="28"/>
        </w:rPr>
      </w:pPr>
      <w:r w:rsidRPr="007C18BF">
        <w:rPr>
          <w:spacing w:val="-6"/>
          <w:szCs w:val="28"/>
        </w:rPr>
        <w:t xml:space="preserve">Дисциплина введена  в раздел дисциплины по выбору  вместо  дисциплины   </w:t>
      </w:r>
      <w:r w:rsidRPr="007C18BF">
        <w:rPr>
          <w:color w:val="000000" w:themeColor="text1"/>
          <w:spacing w:val="-6"/>
          <w:szCs w:val="28"/>
        </w:rPr>
        <w:t>ОУД.В. 2 Психология общения.</w:t>
      </w:r>
    </w:p>
    <w:p w:rsidR="00121AB5" w:rsidRPr="007C18BF" w:rsidRDefault="00121AB5" w:rsidP="007C18BF">
      <w:pPr>
        <w:pStyle w:val="a3"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>На 2 курсе во втором полугодии</w:t>
      </w:r>
      <w:r w:rsidR="00F77E7D" w:rsidRPr="007C18BF">
        <w:rPr>
          <w:spacing w:val="-6"/>
          <w:szCs w:val="28"/>
        </w:rPr>
        <w:t xml:space="preserve"> </w:t>
      </w:r>
      <w:r w:rsidRPr="007C18BF">
        <w:rPr>
          <w:spacing w:val="-6"/>
          <w:szCs w:val="28"/>
        </w:rPr>
        <w:t xml:space="preserve">предусмотрено 34 часа на выполнение обучающимися </w:t>
      </w:r>
      <w:r w:rsidRPr="007C18BF">
        <w:rPr>
          <w:i/>
          <w:spacing w:val="-6"/>
          <w:szCs w:val="28"/>
        </w:rPr>
        <w:t>индивидуального проекта</w:t>
      </w:r>
      <w:r w:rsidR="007909D9" w:rsidRPr="007C18BF">
        <w:rPr>
          <w:spacing w:val="-6"/>
          <w:szCs w:val="28"/>
        </w:rPr>
        <w:t xml:space="preserve"> (ОУД.В. 4</w:t>
      </w:r>
      <w:r w:rsidRPr="007C18BF">
        <w:rPr>
          <w:spacing w:val="-6"/>
          <w:szCs w:val="28"/>
        </w:rPr>
        <w:t>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121AB5" w:rsidRPr="007C18BF" w:rsidRDefault="00121AB5" w:rsidP="007C18BF">
      <w:pPr>
        <w:pStyle w:val="a3"/>
        <w:ind w:firstLine="709"/>
        <w:jc w:val="both"/>
        <w:rPr>
          <w:spacing w:val="-6"/>
          <w:szCs w:val="28"/>
        </w:rPr>
      </w:pPr>
      <w:r w:rsidRPr="007C18BF">
        <w:rPr>
          <w:spacing w:val="-6"/>
          <w:szCs w:val="28"/>
        </w:rPr>
        <w:t>Индивидуальный проект выполняется обучающимися самостоятельно под руководством преподавателя пор выбранной теме.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Экзамены проводятся: на 1 курсе - по дисциплине</w:t>
      </w:r>
      <w:r w:rsidR="00F77E7D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09D9" w:rsidRPr="007C18BF">
        <w:rPr>
          <w:rFonts w:ascii="Times New Roman" w:hAnsi="Times New Roman" w:cs="Times New Roman"/>
          <w:spacing w:val="-6"/>
          <w:sz w:val="28"/>
          <w:szCs w:val="28"/>
        </w:rPr>
        <w:t>ОУД 15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. Право; на 2 курсе – по дисциплинам ОУД.01 Русский язык, ОУД.11 Математика.</w:t>
      </w:r>
    </w:p>
    <w:p w:rsidR="00121AB5" w:rsidRPr="007C18BF" w:rsidRDefault="00121AB5" w:rsidP="007C18BF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Профессиональная подготовка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38.01.02 Продавец, контролер-кассир</w:t>
      </w:r>
      <w:r w:rsidR="00F77E7D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максимальный объем профессиональной подготовки составляет 2511 часов, самостоятельная работа – 387 часов, в том числе 2124 часа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обязательных учебных занятий, из них уроки (лекции)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418 часов, лабораторные и практические занятия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1706 часов.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Параметр практикоориентированности профессиональной подготовки</w:t>
      </w:r>
      <w:r w:rsidR="00A463E4"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 по специальности составляет 80,3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%.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>Раздел ПП.00 Профессиональная подготовка состоит из подразделов ОП.00 Общепрофессиональный цикл и П.00 Профессиональный учебный цикл.</w:t>
      </w:r>
    </w:p>
    <w:p w:rsidR="00DD3266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Общепрофессиональный цикл</w:t>
      </w: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(304 часа) содержит 183 часа на дисциплины по ФГОС СПО по </w:t>
      </w:r>
    </w:p>
    <w:p w:rsidR="00121AB5" w:rsidRPr="007C18BF" w:rsidRDefault="00F77E7D" w:rsidP="007C1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  <w:r w:rsidR="00121AB5"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ОП.01 Основы деловой культуры;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ОП.02 Основы бухгалтерского учета;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ОП.03 Организация и технология розничной торговли;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ОП.04 Санитария и гигиена.</w:t>
      </w:r>
    </w:p>
    <w:p w:rsidR="00DD3266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обязательную часть </w:t>
      </w:r>
      <w:r w:rsidR="00DD3266"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профессии:</w:t>
      </w:r>
    </w:p>
    <w:p w:rsidR="00121AB5" w:rsidRPr="007C18BF" w:rsidRDefault="00DD3266" w:rsidP="007C1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121AB5"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профессионального учебного плана включена дисциплина ОП.05 Безопасность жизнедеятельности (32 часа). 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89 часов из 144 часов вариативной части учебных циклов заложены на вновь введенные дисциплины, направленные на углубление профессиональных компетенций обучающихся: </w:t>
      </w:r>
    </w:p>
    <w:p w:rsidR="00121AB5" w:rsidRPr="007C18BF" w:rsidRDefault="00121AB5" w:rsidP="007C18B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ОП.06.В Мерчендайзинг – 59 часов </w:t>
      </w:r>
    </w:p>
    <w:p w:rsidR="00121AB5" w:rsidRPr="007C18BF" w:rsidRDefault="00121AB5" w:rsidP="007C18B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ОП.07.В Основы рекламной деятельности – 30 часов 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Оставшиеся </w:t>
      </w:r>
      <w:r w:rsidRPr="007C18B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55 часов были распределены между дисциплинами общепрофессионального цикла.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</w:rPr>
        <w:t xml:space="preserve">Профессиональный учебный цикл </w:t>
      </w:r>
      <w:r w:rsidRPr="007C18B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(1820 часов) состоит из профессиональных модулей, в каждый модуль входит междисциплинарный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курс (МДК), учебная и производственная практика.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учебном плане в разделе П.00 Профессиональный учебный цикл 376 часов отведены на </w:t>
      </w:r>
      <w:r w:rsidRPr="007C18BF">
        <w:rPr>
          <w:rFonts w:ascii="Times New Roman" w:hAnsi="Times New Roman" w:cs="Times New Roman"/>
          <w:bCs/>
          <w:i/>
          <w:spacing w:val="-6"/>
          <w:sz w:val="28"/>
          <w:szCs w:val="28"/>
        </w:rPr>
        <w:t>профессиональные модули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, включающие междисциплинарные курсы:</w:t>
      </w:r>
    </w:p>
    <w:p w:rsidR="00121AB5" w:rsidRPr="007C18BF" w:rsidRDefault="00121AB5" w:rsidP="007C18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ПМ.01 </w:t>
      </w:r>
      <w:r w:rsidR="00F942F8"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родажа непродовольственных товаров;</w:t>
      </w:r>
    </w:p>
    <w:p w:rsidR="00121AB5" w:rsidRPr="007C18BF" w:rsidRDefault="00121AB5" w:rsidP="007C18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- ПМ.02 Продажа продовольственных товаров;</w:t>
      </w:r>
    </w:p>
    <w:p w:rsidR="00121AB5" w:rsidRPr="007C18BF" w:rsidRDefault="00121AB5" w:rsidP="007C18BF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- ПМ.03 Эксплуатация контрольно-кассовой техники.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окончании изучения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междисциплинарного курса проводится промежуточная аттестация в форме экзамена,</w:t>
      </w:r>
      <w:r w:rsidR="0006729D"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профессионального модуля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в форме экзамена квалификационного</w:t>
      </w:r>
      <w:r w:rsidR="0049354B"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/демонстрационного экзамена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Практика является обязательным разделом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ППКРС. 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учебную и производственную практику ФГОС СПО по профессии выделено 1404 часа (39 недель). В учебном плане на учебную практику выделено 651 час. 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i/>
          <w:spacing w:val="-6"/>
          <w:sz w:val="28"/>
          <w:szCs w:val="28"/>
        </w:rPr>
        <w:t>Учебная практика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проводится в процессе изучения каждого профессионального модуля, реализуется рассредоточено, чередуясь с теоретическими занятиями в рамках профессиональных модулей. Учебная практика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</w:t>
      </w: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i/>
          <w:spacing w:val="-6"/>
          <w:sz w:val="28"/>
          <w:szCs w:val="28"/>
        </w:rPr>
        <w:t>Произ</w:t>
      </w:r>
      <w:r w:rsidRPr="007C18B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водственная практика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на 1курсе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3недели в конце учебного года (105 часов);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- на 2 курсе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4 недели (144 часа);</w:t>
      </w:r>
    </w:p>
    <w:p w:rsidR="00121AB5" w:rsidRPr="007C18BF" w:rsidRDefault="00121AB5" w:rsidP="007C18BF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на 3курсе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14 недель (504 часа).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121AB5" w:rsidRPr="007C18BF" w:rsidRDefault="00121AB5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Cs/>
          <w:spacing w:val="-6"/>
          <w:sz w:val="28"/>
          <w:szCs w:val="28"/>
        </w:rPr>
        <w:t>В учебный план в профессиональный цикл на 3 курсе входит дисциплина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ФК.00 Физическая культура в объеме 40 часов.</w:t>
      </w:r>
    </w:p>
    <w:p w:rsidR="00E342E7" w:rsidRPr="007C18BF" w:rsidRDefault="00121AB5" w:rsidP="007C18BF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Освоение программы по ППКРС по профессии </w:t>
      </w:r>
      <w:r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>38.01.02 Продавец, контролер-кассир</w:t>
      </w:r>
      <w:r w:rsidR="0006729D" w:rsidRPr="007C18B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7C18BF">
        <w:rPr>
          <w:rFonts w:ascii="Times New Roman" w:hAnsi="Times New Roman" w:cs="Times New Roman"/>
          <w:spacing w:val="-6"/>
          <w:sz w:val="28"/>
          <w:szCs w:val="28"/>
        </w:rPr>
        <w:t>завершается государственной итоговой аттестацией.</w:t>
      </w:r>
    </w:p>
    <w:p w:rsidR="00C87382" w:rsidRPr="007C18BF" w:rsidRDefault="00C87382" w:rsidP="007C18BF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Государственная итоговая аттестация</w:t>
      </w:r>
    </w:p>
    <w:p w:rsidR="00C87382" w:rsidRPr="007C18BF" w:rsidRDefault="00C87382" w:rsidP="007C1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Государственная итоговая аттестация пр</w:t>
      </w:r>
      <w:r w:rsidR="0049354B" w:rsidRPr="007C18BF">
        <w:rPr>
          <w:rFonts w:ascii="Times New Roman" w:hAnsi="Times New Roman" w:cs="Times New Roman"/>
          <w:spacing w:val="-6"/>
          <w:sz w:val="28"/>
          <w:szCs w:val="28"/>
        </w:rPr>
        <w:t>оводится в форме демонстрационного экзамена.</w:t>
      </w: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</w:pPr>
      <w:r w:rsidRPr="007C18BF">
        <w:rPr>
          <w:rFonts w:ascii="Times New Roman" w:hAnsi="Times New Roman" w:cs="Times New Roman"/>
          <w:spacing w:val="-6"/>
          <w:sz w:val="28"/>
          <w:szCs w:val="28"/>
        </w:rPr>
        <w:t xml:space="preserve">ГИА </w:t>
      </w:r>
      <w:r w:rsidRPr="007C18BF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 с 16 по 29 июня (3-4-я неделя июня).</w:t>
      </w:r>
      <w:r w:rsidRPr="007C18BF"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Продолжительность государственной итоговой аттестации составляет 2 недели (72 часа).</w:t>
      </w: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C18BF">
        <w:rPr>
          <w:rFonts w:ascii="Times New Roman" w:hAnsi="Times New Roman" w:cs="Times New Roman"/>
          <w:i/>
          <w:spacing w:val="-6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C87382" w:rsidRPr="007C18BF" w:rsidRDefault="00C87382" w:rsidP="007C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C87382" w:rsidRDefault="00C87382" w:rsidP="00E34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7382" w:rsidRDefault="00C87382" w:rsidP="00E34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784B" w:rsidRDefault="00C8784B" w:rsidP="00E342E7"/>
    <w:sectPr w:rsidR="00C8784B" w:rsidSect="00AE69C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7A" w:rsidRDefault="00D34C7A" w:rsidP="00AE69CB">
      <w:pPr>
        <w:spacing w:after="0" w:line="240" w:lineRule="auto"/>
      </w:pPr>
      <w:r>
        <w:separator/>
      </w:r>
    </w:p>
  </w:endnote>
  <w:endnote w:type="continuationSeparator" w:id="0">
    <w:p w:rsidR="00D34C7A" w:rsidRDefault="00D34C7A" w:rsidP="00AE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4925"/>
      <w:docPartObj>
        <w:docPartGallery w:val="Page Numbers (Bottom of Page)"/>
        <w:docPartUnique/>
      </w:docPartObj>
    </w:sdtPr>
    <w:sdtEndPr/>
    <w:sdtContent>
      <w:p w:rsidR="00AE69CB" w:rsidRDefault="00426FFD">
        <w:pPr>
          <w:pStyle w:val="a8"/>
          <w:jc w:val="center"/>
        </w:pPr>
        <w:r>
          <w:fldChar w:fldCharType="begin"/>
        </w:r>
        <w:r w:rsidR="00A871D6">
          <w:instrText xml:space="preserve"> PAGE   \* MERGEFORMAT </w:instrText>
        </w:r>
        <w:r>
          <w:fldChar w:fldCharType="separate"/>
        </w:r>
        <w:r w:rsidR="00D34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9CB" w:rsidRDefault="00AE69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7A" w:rsidRDefault="00D34C7A" w:rsidP="00AE69CB">
      <w:pPr>
        <w:spacing w:after="0" w:line="240" w:lineRule="auto"/>
      </w:pPr>
      <w:r>
        <w:separator/>
      </w:r>
    </w:p>
  </w:footnote>
  <w:footnote w:type="continuationSeparator" w:id="0">
    <w:p w:rsidR="00D34C7A" w:rsidRDefault="00D34C7A" w:rsidP="00AE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AB5"/>
    <w:rsid w:val="0000446F"/>
    <w:rsid w:val="00052930"/>
    <w:rsid w:val="00056A35"/>
    <w:rsid w:val="0006729D"/>
    <w:rsid w:val="00085634"/>
    <w:rsid w:val="000C3B7B"/>
    <w:rsid w:val="00121AB5"/>
    <w:rsid w:val="00122A17"/>
    <w:rsid w:val="001E000C"/>
    <w:rsid w:val="001E7F38"/>
    <w:rsid w:val="00200591"/>
    <w:rsid w:val="002237E4"/>
    <w:rsid w:val="00226F35"/>
    <w:rsid w:val="002348E4"/>
    <w:rsid w:val="00267ED6"/>
    <w:rsid w:val="002F1EB0"/>
    <w:rsid w:val="003205C9"/>
    <w:rsid w:val="003419BC"/>
    <w:rsid w:val="00347B6C"/>
    <w:rsid w:val="003B4C63"/>
    <w:rsid w:val="003B75E3"/>
    <w:rsid w:val="003C22CB"/>
    <w:rsid w:val="003C71FB"/>
    <w:rsid w:val="003F7DDD"/>
    <w:rsid w:val="00426FFD"/>
    <w:rsid w:val="00457F02"/>
    <w:rsid w:val="0047601A"/>
    <w:rsid w:val="0049354B"/>
    <w:rsid w:val="004A1435"/>
    <w:rsid w:val="00511E7C"/>
    <w:rsid w:val="00594CB8"/>
    <w:rsid w:val="005959B8"/>
    <w:rsid w:val="00627997"/>
    <w:rsid w:val="00651B3F"/>
    <w:rsid w:val="006742D8"/>
    <w:rsid w:val="006F1A2B"/>
    <w:rsid w:val="00704295"/>
    <w:rsid w:val="00716EE9"/>
    <w:rsid w:val="0071797C"/>
    <w:rsid w:val="007429F3"/>
    <w:rsid w:val="007603F1"/>
    <w:rsid w:val="007909D9"/>
    <w:rsid w:val="007912CC"/>
    <w:rsid w:val="007A5657"/>
    <w:rsid w:val="007C18BF"/>
    <w:rsid w:val="007D5526"/>
    <w:rsid w:val="00811128"/>
    <w:rsid w:val="00872FD6"/>
    <w:rsid w:val="00877439"/>
    <w:rsid w:val="00883CE3"/>
    <w:rsid w:val="008B0B9A"/>
    <w:rsid w:val="008C2319"/>
    <w:rsid w:val="008E4626"/>
    <w:rsid w:val="00912E0B"/>
    <w:rsid w:val="00926F9B"/>
    <w:rsid w:val="009452AA"/>
    <w:rsid w:val="009C410B"/>
    <w:rsid w:val="009E7149"/>
    <w:rsid w:val="00A319E1"/>
    <w:rsid w:val="00A446F2"/>
    <w:rsid w:val="00A463E4"/>
    <w:rsid w:val="00A54CD6"/>
    <w:rsid w:val="00A67FE1"/>
    <w:rsid w:val="00A71571"/>
    <w:rsid w:val="00A83796"/>
    <w:rsid w:val="00A871D6"/>
    <w:rsid w:val="00AA692E"/>
    <w:rsid w:val="00AA7DE8"/>
    <w:rsid w:val="00AE6416"/>
    <w:rsid w:val="00AE69CB"/>
    <w:rsid w:val="00B50A3A"/>
    <w:rsid w:val="00B52ECA"/>
    <w:rsid w:val="00B70069"/>
    <w:rsid w:val="00BC16D8"/>
    <w:rsid w:val="00C14699"/>
    <w:rsid w:val="00C70446"/>
    <w:rsid w:val="00C83388"/>
    <w:rsid w:val="00C87382"/>
    <w:rsid w:val="00C8784B"/>
    <w:rsid w:val="00CC0AB3"/>
    <w:rsid w:val="00CD3D5F"/>
    <w:rsid w:val="00CD42C3"/>
    <w:rsid w:val="00D34C7A"/>
    <w:rsid w:val="00D36869"/>
    <w:rsid w:val="00D71449"/>
    <w:rsid w:val="00DC6D54"/>
    <w:rsid w:val="00DD3266"/>
    <w:rsid w:val="00DE265B"/>
    <w:rsid w:val="00E33D70"/>
    <w:rsid w:val="00E342E7"/>
    <w:rsid w:val="00ED0B0F"/>
    <w:rsid w:val="00F11290"/>
    <w:rsid w:val="00F1393B"/>
    <w:rsid w:val="00F60EF2"/>
    <w:rsid w:val="00F7379A"/>
    <w:rsid w:val="00F77E7D"/>
    <w:rsid w:val="00F942F8"/>
    <w:rsid w:val="00FD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48CAA-EBA5-4262-9083-5D29AE4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21A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21AB5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21AB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1AB5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styleId="a4">
    <w:name w:val="Normal (Web)"/>
    <w:basedOn w:val="a"/>
    <w:uiPriority w:val="99"/>
    <w:unhideWhenUsed/>
    <w:rsid w:val="001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AE69CB"/>
  </w:style>
  <w:style w:type="paragraph" w:styleId="a6">
    <w:name w:val="header"/>
    <w:basedOn w:val="a"/>
    <w:link w:val="a7"/>
    <w:uiPriority w:val="99"/>
    <w:semiHidden/>
    <w:unhideWhenUsed/>
    <w:rsid w:val="00AE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9CB"/>
  </w:style>
  <w:style w:type="paragraph" w:styleId="a8">
    <w:name w:val="footer"/>
    <w:basedOn w:val="a"/>
    <w:link w:val="a9"/>
    <w:uiPriority w:val="99"/>
    <w:unhideWhenUsed/>
    <w:rsid w:val="00AE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9CB"/>
  </w:style>
  <w:style w:type="paragraph" w:styleId="aa">
    <w:name w:val="List Paragraph"/>
    <w:basedOn w:val="a"/>
    <w:uiPriority w:val="34"/>
    <w:qFormat/>
    <w:rsid w:val="00085634"/>
    <w:pPr>
      <w:ind w:left="720"/>
      <w:contextualSpacing/>
    </w:pPr>
  </w:style>
  <w:style w:type="paragraph" w:customStyle="1" w:styleId="ConsPlusTitle">
    <w:name w:val="ConsPlusTitle"/>
    <w:uiPriority w:val="99"/>
    <w:rsid w:val="00085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085634"/>
    <w:rPr>
      <w:rFonts w:ascii="Times New Roman" w:hAnsi="Times New Roman" w:cs="Times New Roman" w:hint="default"/>
      <w:sz w:val="20"/>
      <w:szCs w:val="20"/>
    </w:rPr>
  </w:style>
  <w:style w:type="character" w:customStyle="1" w:styleId="docaccesstitle">
    <w:name w:val="docaccess_title"/>
    <w:basedOn w:val="a0"/>
    <w:rsid w:val="00085634"/>
  </w:style>
  <w:style w:type="character" w:customStyle="1" w:styleId="1">
    <w:name w:val="Основной текст1"/>
    <w:basedOn w:val="a0"/>
    <w:rsid w:val="00926F9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4418-D262-4EAA-BE7B-166D388C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Zamdir</cp:lastModifiedBy>
  <cp:revision>50</cp:revision>
  <cp:lastPrinted>2016-05-16T06:19:00Z</cp:lastPrinted>
  <dcterms:created xsi:type="dcterms:W3CDTF">2015-05-28T05:02:00Z</dcterms:created>
  <dcterms:modified xsi:type="dcterms:W3CDTF">2022-09-09T04:32:00Z</dcterms:modified>
</cp:coreProperties>
</file>