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1A" w:rsidRPr="00093910" w:rsidRDefault="00093910" w:rsidP="00AC2F16">
      <w:pPr>
        <w:tabs>
          <w:tab w:val="left" w:pos="29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1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3910" w:rsidRPr="00142022" w:rsidRDefault="00093910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Учебный план по профессии</w:t>
      </w:r>
      <w:r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39.01.01 Социальный работник</w:t>
      </w:r>
      <w:r w:rsidR="00142022"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ориентирован на подготовку квалифицированных рабочих, на базе основного общего образования. </w:t>
      </w:r>
    </w:p>
    <w:p w:rsidR="00093910" w:rsidRPr="00142022" w:rsidRDefault="00093910" w:rsidP="0014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093910" w:rsidRPr="00142022" w:rsidRDefault="00093910" w:rsidP="0014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Образовательная программа среднего профессионального образования  разработана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 (часть 3 статьи 68 Федерального закона об образовании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(в редакции от 16.04.2022)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093910" w:rsidRPr="00142022" w:rsidRDefault="00093910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Нормативный срок освоения программы подготовки квалифицированных рабочих, служащих (далее – ППКРС) - 2 года 10 месяцев.</w:t>
      </w:r>
    </w:p>
    <w:p w:rsidR="00093910" w:rsidRPr="00142022" w:rsidRDefault="00093910" w:rsidP="00142022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Квалификация:</w:t>
      </w:r>
    </w:p>
    <w:p w:rsidR="00093910" w:rsidRPr="00142022" w:rsidRDefault="00142022" w:rsidP="00142022">
      <w:pPr>
        <w:spacing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="00093910" w:rsidRPr="00142022">
        <w:rPr>
          <w:rFonts w:ascii="Times New Roman" w:hAnsi="Times New Roman" w:cs="Times New Roman"/>
          <w:spacing w:val="-6"/>
          <w:sz w:val="28"/>
          <w:szCs w:val="28"/>
        </w:rPr>
        <w:t>Социальный работник</w:t>
      </w:r>
    </w:p>
    <w:p w:rsidR="00093910" w:rsidRPr="00142022" w:rsidRDefault="00093910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/>
          <w:bCs/>
          <w:spacing w:val="-6"/>
          <w:sz w:val="28"/>
          <w:szCs w:val="28"/>
        </w:rPr>
        <w:t>Нормативная база реализации образовательной программы среднего</w:t>
      </w:r>
      <w:r w:rsidRPr="0014202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профессионального образования – программы подготовки квалифицированных рабочих, служащих в ОГПОБУ «Технологический техникум» по </w:t>
      </w:r>
      <w:r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профессии  39.01.01 Социальный работник</w:t>
      </w:r>
    </w:p>
    <w:p w:rsidR="00093910" w:rsidRPr="00142022" w:rsidRDefault="00093910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-Настоящий учебный план областного государственного профессионального образовательного бюджетного учреждения «Технологический техникум» по программе подготовки квалифицированных рабочих, служащих </w:t>
      </w:r>
      <w:r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39.01.01 Социальный работник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разработан на основе:</w:t>
      </w:r>
    </w:p>
    <w:p w:rsidR="00093910" w:rsidRPr="00142022" w:rsidRDefault="00093910" w:rsidP="00142022">
      <w:pPr>
        <w:spacing w:after="0" w:line="240" w:lineRule="auto"/>
        <w:ind w:firstLine="709"/>
        <w:rPr>
          <w:rFonts w:ascii="Times New Roman" w:hAnsi="Times New Roman" w:cs="Times New Roman"/>
          <w:color w:val="00B050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- Приказа Министерства образования и науки  Российской Федерации «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Об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утверждении федерального государственного образовательного стандарта среднего профессионального образования по профессии 040401.01 Социальный работник» от 0</w:t>
      </w:r>
      <w:r w:rsidR="00065DB1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2.08.2013 № 690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 (</w:t>
      </w:r>
      <w:r w:rsidRPr="00142022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Зарегистрировано в Минюсте России 20.08 2013 №2</w:t>
      </w:r>
      <w:r w:rsidR="00065DB1" w:rsidRPr="00142022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9500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) (в действующей редакции);</w:t>
      </w:r>
    </w:p>
    <w:p w:rsidR="00093910" w:rsidRPr="00142022" w:rsidRDefault="00C83532" w:rsidP="00142022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093910" w:rsidRPr="00142022">
        <w:rPr>
          <w:rFonts w:ascii="Times New Roman" w:hAnsi="Times New Roman" w:cs="Times New Roman"/>
          <w:spacing w:val="-6"/>
          <w:sz w:val="28"/>
          <w:szCs w:val="28"/>
        </w:rPr>
        <w:t>Приказа Министерства труда Российской Федерации «Об утверждении про</w:t>
      </w:r>
      <w:r w:rsidR="00065DB1" w:rsidRPr="00142022">
        <w:rPr>
          <w:rFonts w:ascii="Times New Roman" w:hAnsi="Times New Roman" w:cs="Times New Roman"/>
          <w:spacing w:val="-6"/>
          <w:sz w:val="28"/>
          <w:szCs w:val="28"/>
        </w:rPr>
        <w:t>фессионального стандарта «Социальный работник» от 18.06.2020 № 354</w:t>
      </w:r>
      <w:r w:rsidR="00093910" w:rsidRPr="00142022">
        <w:rPr>
          <w:rFonts w:ascii="Times New Roman" w:hAnsi="Times New Roman" w:cs="Times New Roman"/>
          <w:spacing w:val="-6"/>
          <w:sz w:val="28"/>
          <w:szCs w:val="28"/>
        </w:rPr>
        <w:t>н  (Заре</w:t>
      </w:r>
      <w:r w:rsidR="00065DB1" w:rsidRPr="00142022">
        <w:rPr>
          <w:rFonts w:ascii="Times New Roman" w:hAnsi="Times New Roman" w:cs="Times New Roman"/>
          <w:spacing w:val="-6"/>
          <w:sz w:val="28"/>
          <w:szCs w:val="28"/>
        </w:rPr>
        <w:t>гистрировано в Минюсте России 20.07.2020 № 59014</w:t>
      </w:r>
      <w:r w:rsidR="00093910" w:rsidRPr="00142022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(в действующей редакции).</w:t>
      </w:r>
    </w:p>
    <w:p w:rsidR="00F74E3F" w:rsidRPr="00142022" w:rsidRDefault="00093910" w:rsidP="00142022">
      <w:pPr>
        <w:pStyle w:val="a9"/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Style w:val="FontStyle56"/>
          <w:i/>
          <w:spacing w:val="-6"/>
          <w:sz w:val="28"/>
          <w:szCs w:val="28"/>
        </w:rPr>
        <w:t xml:space="preserve">Учебный план </w:t>
      </w: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программе подготовки квалифицированных рабочих, служащих по профессии </w:t>
      </w:r>
      <w:r w:rsidR="00DA21C1"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39.01.01 Социальный работник</w:t>
      </w:r>
      <w:r w:rsid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142022">
        <w:rPr>
          <w:rStyle w:val="FontStyle56"/>
          <w:i/>
          <w:spacing w:val="-6"/>
          <w:sz w:val="28"/>
          <w:szCs w:val="28"/>
        </w:rPr>
        <w:t>составлен с учетом требований:</w:t>
      </w:r>
    </w:p>
    <w:p w:rsidR="00F74E3F" w:rsidRPr="00142022" w:rsidRDefault="00F74E3F" w:rsidP="00142022">
      <w:pPr>
        <w:pStyle w:val="a9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Федерального закона «Об образовании в Российской Федерации» от 29 .12. 2012  № 273-ФЗ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(с изменениями, внесенными Федеральным законом от 02.12.2019 № 403-ФЗ; Федеральным законом от 31.07.2020 № 304-ФЗ; Федеральным законом от 25.05.2020 № 158-ФЗ;Федеральным законом от 19.05.2021 № 144-ФЗ;)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F74E3F" w:rsidRPr="00142022" w:rsidRDefault="00F74E3F" w:rsidP="00142022">
      <w:pPr>
        <w:pStyle w:val="a9"/>
        <w:widowControl w:val="0"/>
        <w:numPr>
          <w:ilvl w:val="0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56633)(в действующей редакции);</w:t>
      </w:r>
    </w:p>
    <w:p w:rsidR="00F74E3F" w:rsidRPr="00142022" w:rsidRDefault="00F74E3F" w:rsidP="00142022">
      <w:pPr>
        <w:pStyle w:val="ConsPlusTitle"/>
        <w:widowControl/>
        <w:tabs>
          <w:tab w:val="left" w:pos="142"/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 w:val="0"/>
          <w:spacing w:val="-6"/>
          <w:sz w:val="28"/>
          <w:szCs w:val="28"/>
        </w:rPr>
        <w:t>3. Приказа Министерства Просвещения России «О внесении изменений в федеральные государственные образовательные стандарты среднего профессионального образования» от 17.12.2020 № 747 (Зарегистрировано в Минюсте России 22.01.2021 № 62178) (в действующей редакции);</w:t>
      </w:r>
    </w:p>
    <w:p w:rsidR="00F74E3F" w:rsidRPr="00142022" w:rsidRDefault="00F74E3F" w:rsidP="0014202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4. Приказа Министерства Просвещения Российской Федерации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29.10 2013 № 1199» от 20.01.2021 №15(Зарегистрировано в Минюсте России 19.02.2021 № 62570) (в действующей редакции);</w:t>
      </w:r>
    </w:p>
    <w:p w:rsidR="00F74E3F" w:rsidRPr="00142022" w:rsidRDefault="00F74E3F" w:rsidP="00142022">
      <w:pPr>
        <w:tabs>
          <w:tab w:val="left" w:pos="851"/>
          <w:tab w:val="left" w:pos="993"/>
        </w:tabs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5. Приказа  Министерства   образования и науки  Российской Федерации«Об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№1199, по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 2009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 от 28.09.2009 № 355»  от 05.06.2014 №632 (Зарегистрировано в Минюсте России 08.07.2014 № 33008)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(в действующей редакции);</w:t>
      </w:r>
    </w:p>
    <w:p w:rsidR="00F74E3F" w:rsidRPr="00142022" w:rsidRDefault="00F74E3F" w:rsidP="00142022">
      <w:pPr>
        <w:pStyle w:val="a9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6.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.06. 2013 № 464 (Зарегистрировано в Минюсте России 30.07.2013 №29200)(с изменениями, внесенными Приказом Минпросвещения России от 28.08.2020 № 441)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(в действующей редакции);</w:t>
      </w:r>
    </w:p>
    <w:p w:rsidR="00F74E3F" w:rsidRPr="00142022" w:rsidRDefault="00F74E3F" w:rsidP="00142022">
      <w:pPr>
        <w:pStyle w:val="a9"/>
        <w:tabs>
          <w:tab w:val="left" w:pos="851"/>
          <w:tab w:val="left" w:pos="993"/>
        </w:tabs>
        <w:spacing w:line="240" w:lineRule="auto"/>
        <w:ind w:left="142" w:firstLine="56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7. Приказа  Министерства науки и высшего образования  Российской Федерации от 05.08.2020  № 885, Министерства Просвещения Российской Федерации № 390 «О практической подготовке обучающихся» (вместе с «Положением о практической подготовке обучающихся») (Зарегистрировано в Минюсте России 11.09.2020 № 59778) (с изменениями, внесенными Приказом от 18.11.2020 Минобрнауки России № 1430, Минпросвещения России № 652)(в действующей редакции);</w:t>
      </w:r>
    </w:p>
    <w:p w:rsidR="00F74E3F" w:rsidRPr="00142022" w:rsidRDefault="00F74E3F" w:rsidP="00142022">
      <w:pPr>
        <w:pStyle w:val="a9"/>
        <w:tabs>
          <w:tab w:val="left" w:pos="-142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8. Приказа Министерства науки и высшего образования Российской Федерации от 30.07.2020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обучающимися</w:t>
      </w:r>
      <w:r w:rsidR="001420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(в действующей редакции);</w:t>
      </w:r>
    </w:p>
    <w:p w:rsidR="00F74E3F" w:rsidRPr="00142022" w:rsidRDefault="00F74E3F" w:rsidP="00142022">
      <w:pPr>
        <w:pStyle w:val="a9"/>
        <w:tabs>
          <w:tab w:val="left" w:pos="-142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9. Приказа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образования»от 08.11.2021 № 800 </w:t>
      </w:r>
      <w:r w:rsidRPr="00142022">
        <w:rPr>
          <w:rFonts w:ascii="Times New Roman" w:hAnsi="Times New Roman" w:cs="Times New Roman"/>
          <w:spacing w:val="-6"/>
        </w:rPr>
        <w:t>(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Зарегистрировано в Минюсте России 07.12.2021 № 66211</w:t>
      </w:r>
      <w:r w:rsidRPr="00142022">
        <w:rPr>
          <w:rStyle w:val="docaccesstitle"/>
          <w:rFonts w:ascii="Times New Roman" w:hAnsi="Times New Roman" w:cs="Times New Roman"/>
          <w:spacing w:val="-6"/>
        </w:rPr>
        <w:t>);</w:t>
      </w:r>
    </w:p>
    <w:p w:rsidR="00F74E3F" w:rsidRPr="00142022" w:rsidRDefault="00F74E3F" w:rsidP="00142022">
      <w:pPr>
        <w:pStyle w:val="a9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10.Приказа Министерства Просвещения Российской Федерации «О внесении изменений в приказ Министерства Просвещения Российской</w:t>
      </w:r>
      <w:r w:rsidR="00B95CC3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Федерации от 08.11.2021 №800 «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 от 05.05.2022 №311</w:t>
      </w:r>
      <w:r w:rsidRPr="00142022">
        <w:rPr>
          <w:rFonts w:ascii="Times New Roman" w:hAnsi="Times New Roman" w:cs="Times New Roman"/>
          <w:spacing w:val="-6"/>
        </w:rPr>
        <w:t>(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Зарегистрировано в Минюсте России 27.05.2022 № 68606</w:t>
      </w:r>
      <w:r w:rsidRPr="00142022">
        <w:rPr>
          <w:rStyle w:val="docaccesstitle"/>
          <w:rFonts w:ascii="Times New Roman" w:hAnsi="Times New Roman" w:cs="Times New Roman"/>
          <w:spacing w:val="-6"/>
        </w:rPr>
        <w:t>);</w:t>
      </w:r>
    </w:p>
    <w:p w:rsidR="00F74E3F" w:rsidRPr="00142022" w:rsidRDefault="00F74E3F" w:rsidP="00142022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11. Приказа Министерства образования и науки Российской Федерации </w:t>
      </w:r>
    </w:p>
    <w:p w:rsidR="00F74E3F" w:rsidRPr="00142022" w:rsidRDefault="00F74E3F" w:rsidP="00142022">
      <w:pPr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«Об утверждении порядка заполнения, учета и выдачи дипломов о среднем профессиональном образовании и их дубликатов»от 25 .10 2013  № 1186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(Зарегистрировано в Минюсте России 29.11.2013 № 30507) (в действующей редакции)(в действующей редакции)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F74E3F" w:rsidRPr="00142022" w:rsidRDefault="00F74E3F" w:rsidP="00142022">
      <w:pPr>
        <w:pStyle w:val="a9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12. Приказа  Министерства образования и науки Российской Федерации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 2004 №1089» от 07.06.2017 №506 (в действующей редакции); </w:t>
      </w:r>
    </w:p>
    <w:p w:rsidR="00F74E3F" w:rsidRPr="00142022" w:rsidRDefault="00F74E3F" w:rsidP="0014202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13. Приказа Министерства  обороны Российской Федерации № 96 и Министерства образования и науки Российской Федерации № 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пунктах»(в действующей редакции);</w:t>
      </w:r>
    </w:p>
    <w:p w:rsidR="00F74E3F" w:rsidRPr="00142022" w:rsidRDefault="00F74E3F" w:rsidP="001420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14.Приказ Министерства образования и науки Российской Федерации от 17.05.2012 №413 «Об утверждении федерального государственного образовательного стандарта среднего общего образования» (Зарегистрировано в Минюсте России 7.06.2012 № 24480), с изменениями, внесенными приказами Минобрнауки России от 29.12.2012 №1645 (Зарегистрировано в Минюсте России 9.02.2015 № 35953), от 31.12 2015 № 1578 (Зарегистрировано в Минюсте России 9.02.2016 № 41020), от 29.06 2017 г№ 613 (Зарегистрировано в  Минюсте России 26.06.2017 г. № 47532), приказом Министерства просвещения РФ от 24.09.2020 №519 (Зарегистрировано в Минюсте России 25.12.2020 № 61828),  реализуемого в пределах ОПОП с учетом технического профиля получаемого профессионального образования (в действующей редакции); </w:t>
      </w:r>
    </w:p>
    <w:p w:rsidR="00F74E3F" w:rsidRPr="00142022" w:rsidRDefault="00F74E3F" w:rsidP="0014202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15. Приказа Министерства труда и социальной защиты Российской Федерации от 29.09.2014 № 667н «О реестре профессиональных стандартов (перечне видов профессиональной деятельности)» (Зарегистрировано в Минюсте России 19.11.2014 регистрационный № 34779) с изменением, внесенным приказом Министерства труда и социальной защиты Российской Федерации от 09.03.2017 №254н (зарегистрирован Министерством юстиции Российской Федерации 29.03.2017 регистрационный № 46168)» (в действующей редакции);</w:t>
      </w:r>
    </w:p>
    <w:p w:rsidR="00F74E3F" w:rsidRPr="00142022" w:rsidRDefault="00F74E3F" w:rsidP="0014202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16. Приказа Министерства образования и науки Российской Федерации  и Министерства Просвещения Российской Федерации «Об организации и осуществлении образовательной деятельности при сетевой форме реализа</w:t>
      </w:r>
      <w:r w:rsidRPr="00142022">
        <w:rPr>
          <w:rStyle w:val="1"/>
          <w:rFonts w:eastAsiaTheme="minorEastAsia"/>
          <w:spacing w:val="-6"/>
          <w:sz w:val="28"/>
          <w:szCs w:val="28"/>
          <w:u w:val="none"/>
        </w:rPr>
        <w:t>ции образоват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ельных программ» от 5 августа 2020 № 888/391 (в действующей редакции);</w:t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  <w:r w:rsidRPr="00142022">
        <w:rPr>
          <w:spacing w:val="-6"/>
          <w:sz w:val="28"/>
          <w:szCs w:val="28"/>
        </w:rPr>
        <w:tab/>
      </w:r>
    </w:p>
    <w:p w:rsidR="00F74E3F" w:rsidRPr="00142022" w:rsidRDefault="00F74E3F" w:rsidP="0014202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17. Распоряжение Министерства просвещения Российской Федерации от 30.04.2021  № 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 в действующей редакции);</w:t>
      </w:r>
    </w:p>
    <w:p w:rsidR="00F74E3F" w:rsidRPr="00142022" w:rsidRDefault="00F74E3F" w:rsidP="00142022">
      <w:pPr>
        <w:pStyle w:val="a9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18. Распоряжение Правительства Российской Федерации  от 03.09.2021 № 2443-р «Об утверждении перечня профессий и специальностей СПО, необходимых для применения в области реализации приоритетных направлений модернизации и технологического развития экономики российской Федерации» (в действующей редакции);</w:t>
      </w:r>
    </w:p>
    <w:p w:rsidR="00F74E3F" w:rsidRPr="00142022" w:rsidRDefault="00B95CC3" w:rsidP="00142022">
      <w:pPr>
        <w:pStyle w:val="a9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19</w:t>
      </w:r>
      <w:r w:rsidR="00F74E3F" w:rsidRPr="0014202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. Распоряжения Министерства Просвещения Российской Федерации от 01.04.2019 № Р-42 «Об утверждении методических рекомендаций о проведении аттестации с использованием механизма демонстрационного экзамена» (ред. от 01.04.2020)</w:t>
      </w:r>
      <w:r w:rsidR="0014202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;</w:t>
      </w:r>
    </w:p>
    <w:p w:rsidR="00F74E3F" w:rsidRPr="00142022" w:rsidRDefault="00F74E3F" w:rsidP="00142022">
      <w:pPr>
        <w:pStyle w:val="a9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20. Письма Министерства образования и науки Российской Федерации от 24.04. 2015 № 06-456 «Об изменениях в федеральные государственные образовательные стандарты среднего профессионального образования»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74E3F" w:rsidRPr="00142022" w:rsidRDefault="00F74E3F" w:rsidP="00142022">
      <w:pPr>
        <w:pStyle w:val="a9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21. П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исьма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Министерства образования и науки Российской Федерации, Департамента государственной политики в сфере подготовки рабочих кадров и ДПО от 17.03.2015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требования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22. П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исьма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образования и науки Российской Федерации, Федеральной службы по надзору в сфере образования и науки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от 17.02. 2014 №02-68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23. Письма Министерства образования и науки Российской Федерации  от 05.04.1999 №16-52-58ин/16-13 «О рекомендациях по планированию и проведению лабораторных работ и практических занятий в образовательных учреждениях среднего профессионального образования»;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24. Письма Министерства образования и науки Российской Федерации  от 20.06. 2017 № ТС-194/08 «Об организации изучения учебного предмета «Астрономия» вместе с «Методическими рекомендациями по введению учебного предмета «Астрономия» как обязательного для изучения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на уровне среднего общего образования»;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25. Письма комитета образования Еврейской автономной области от 08.11.2018 №5272/18 (о введении курса финансовой грамотности);</w:t>
      </w:r>
    </w:p>
    <w:p w:rsidR="00F74E3F" w:rsidRPr="00142022" w:rsidRDefault="00F74E3F" w:rsidP="00142022">
      <w:p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26.Методических рекомендаций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от 01.03.2017 № 06-174 Минобрнауки);</w:t>
      </w:r>
    </w:p>
    <w:p w:rsidR="00F74E3F" w:rsidRPr="00142022" w:rsidRDefault="00F74E3F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 27.Методических рекомендации по обеспечению в субъектах Российской Федерации подготовки кадров по 50 наиболее востребованным и перспективным специальностям и рабочим профессиям в соответствии с международными стандартами и передовыми технологиями (согласовано 08.10.15 Директором Департамента госполитики в сфере подготовки рабочих кадров и ДПО Минобранауки России Золотаревой Н.М.);</w:t>
      </w:r>
    </w:p>
    <w:p w:rsidR="00F74E3F" w:rsidRPr="00142022" w:rsidRDefault="00F74E3F" w:rsidP="00142022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28. </w:t>
      </w:r>
      <w:r w:rsidRPr="00142022">
        <w:rPr>
          <w:rFonts w:ascii="Times New Roman" w:eastAsia="Arial" w:hAnsi="Times New Roman" w:cs="Times New Roman"/>
          <w:spacing w:val="-6"/>
          <w:sz w:val="28"/>
          <w:szCs w:val="28"/>
          <w:lang w:eastAsia="ar-SA"/>
        </w:rPr>
        <w:t>Методических рекомендаций по разработке учебного плана организации, реализующей образовательные программы среднего профессионального образования по актуализированным и ФГОС по наиболее востребованным, новым и перспективным профессиям и специальностям;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29. Методических рекомендаций по проектированию образовательных программ, УМК и КИМ, реализующих требования ФГОС СПО по наиболее востребованным и перспективным профессиям и специальностям (Проект 2016);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30. Методики организации и проведения демонстрационного экзамена по стандартам Ворлдскиллс Россия (Приложение 1 к приказу Союза «Ворлдскиллс Россия» от 30.11.2016 № ПО/19);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31. Методических рекомендаций по введению учебного предмета «Астрономия» как обязательного для изучения на уровне среднего общего образования в профессиональных образовательных учреждениях среднего профессионального образования Еврейской автономной области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; </w:t>
      </w:r>
    </w:p>
    <w:p w:rsidR="00F74E3F" w:rsidRPr="00142022" w:rsidRDefault="00F74E3F" w:rsidP="001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32.Методических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 от 14.04.2021 № 02-401;</w:t>
      </w:r>
    </w:p>
    <w:p w:rsidR="00F74E3F" w:rsidRPr="00142022" w:rsidRDefault="00F74E3F" w:rsidP="0014202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33.Разъяснения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(протокол Научно-методического совета Центра профессионального образования ФГАУ «ФИРО» № 1 от 10.04.2014);</w:t>
      </w:r>
    </w:p>
    <w:p w:rsidR="00F74E3F" w:rsidRPr="00142022" w:rsidRDefault="00F74E3F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34.Федеральный закон от 30.03.1999 №52 Ф-3 «О санитарно-эпидемиологическом благополучии населения» (Собрание законодательства Российской Федерации, 1999, № 14, ст. 1650; 2021, № 27, ст.5185);</w:t>
      </w:r>
    </w:p>
    <w:p w:rsidR="00F74E3F" w:rsidRPr="00142022" w:rsidRDefault="00F74E3F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35.Санитарные правила СП 2.4.3648-20 «Санитарно-эпидемиологические требования к организациям воспитания и обучения, отдыха и выздоровления детей и молодежи», утвержденные постановлением Главного государственного санитарного врача Российской Федерации от 28.09.2020 г. № 28 (Зарегистрировано в Минюсте России 18.12. 2020 № 61573);</w:t>
      </w:r>
    </w:p>
    <w:p w:rsidR="00F74E3F" w:rsidRPr="00142022" w:rsidRDefault="00F74E3F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36.Санитарно-эпидемиологические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врача Российской Федерации от 27.10.2020 </w:t>
      </w:r>
    </w:p>
    <w:p w:rsidR="00F74E3F" w:rsidRPr="00142022" w:rsidRDefault="00F74E3F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№ 32 (Зарегистрировано в Минюсте России 11.11. 2020  № 6033);</w:t>
      </w:r>
    </w:p>
    <w:p w:rsidR="00F74E3F" w:rsidRPr="00142022" w:rsidRDefault="00F74E3F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37. Санитарно-эпидемиологические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Главного государственного санитарного врача Российской Федерации от 28.01.2021 г. № 2 (Зарегистрировано в Минюсте России 29.01.2021 № 62296).</w:t>
      </w:r>
    </w:p>
    <w:p w:rsidR="00F74E3F" w:rsidRPr="00142022" w:rsidRDefault="00F74E3F" w:rsidP="00142022">
      <w:pPr>
        <w:pStyle w:val="a9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Style w:val="docaccesstitle"/>
          <w:rFonts w:ascii="Times New Roman" w:hAnsi="Times New Roman" w:cs="Times New Roman"/>
          <w:spacing w:val="-6"/>
          <w:sz w:val="28"/>
          <w:szCs w:val="28"/>
        </w:rPr>
        <w:t>38. Закона ЕАО от 06.03.2014 № 472-ОЗ (в редакции от 26.11.2020) «Об образовании в Еврейской автономной области» (принят ЗС ЕАО от 06.03.2014)</w:t>
      </w:r>
    </w:p>
    <w:p w:rsidR="00F74E3F" w:rsidRPr="00142022" w:rsidRDefault="00F74E3F" w:rsidP="00142022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F74E3F" w:rsidRPr="00142022" w:rsidRDefault="00F74E3F" w:rsidP="00142022">
      <w:pPr>
        <w:pStyle w:val="a9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56"/>
          <w:spacing w:val="-6"/>
          <w:sz w:val="28"/>
          <w:szCs w:val="28"/>
        </w:rPr>
      </w:pPr>
      <w:r w:rsidRPr="00142022">
        <w:rPr>
          <w:rStyle w:val="FontStyle56"/>
          <w:spacing w:val="-6"/>
          <w:sz w:val="28"/>
          <w:szCs w:val="28"/>
        </w:rPr>
        <w:t>1. Устава областного государственного профессионального образовательного бюджетного учреждения «Технологический техникум»;</w:t>
      </w:r>
    </w:p>
    <w:p w:rsidR="00F74E3F" w:rsidRPr="00142022" w:rsidRDefault="00F74E3F" w:rsidP="00142022">
      <w:pPr>
        <w:pStyle w:val="a9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2. Положения о текущем контроле успеваемости обучающихся, осваивающих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образовательные программы </w:t>
      </w:r>
      <w:r w:rsidRPr="0014202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 (в областном государственном профессиональном образовательном бюджетном учреждении «Технологический техникум»);</w:t>
      </w:r>
    </w:p>
    <w:p w:rsidR="0081681A" w:rsidRPr="00142022" w:rsidRDefault="00F74E3F" w:rsidP="00142022">
      <w:pPr>
        <w:pStyle w:val="a9"/>
        <w:tabs>
          <w:tab w:val="left" w:pos="0"/>
          <w:tab w:val="left" w:pos="845"/>
          <w:tab w:val="left" w:pos="993"/>
        </w:tabs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3. Положения о промежуточной аттестации обучающихся, осваивающих образовательные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программы </w:t>
      </w:r>
      <w:r w:rsidRPr="00142022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среднего профессионального образования (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программы подготовки квалифицированных рабочих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, служащих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/программы подготовки специалистов среднего звена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) в соответствии с ФГОС СПО, и обучающихся, осваивающих основные программы профессионального обучения; (в областном государственном профессиональном образовательном бюджетном учреждении «Технологический техникум»)</w:t>
      </w:r>
    </w:p>
    <w:p w:rsidR="00AC2F16" w:rsidRPr="00142022" w:rsidRDefault="00AC2F16" w:rsidP="001420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Организация учебного процесса</w:t>
      </w:r>
      <w:r w:rsidR="00C83532" w:rsidRPr="0014202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AC2F16" w:rsidRPr="00142022" w:rsidRDefault="00AC2F16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начало учебного года – 1 сентября</w:t>
      </w:r>
    </w:p>
    <w:p w:rsidR="00AC2F16" w:rsidRPr="00142022" w:rsidRDefault="00AC2F16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-нормативный срок освоения программы подготовки квалифицированных рабочих, служащих (ППКРС) при очной форме получения образования составляет 2 года 10 месяцев на базе основного общего образования;</w:t>
      </w:r>
    </w:p>
    <w:p w:rsidR="00AC2F16" w:rsidRPr="00142022" w:rsidRDefault="00AC2F16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продолжи</w:t>
      </w:r>
      <w:r w:rsidR="00245E49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тельность учебной недели – пять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дней;</w:t>
      </w:r>
    </w:p>
    <w:p w:rsidR="00AC2F16" w:rsidRPr="00142022" w:rsidRDefault="005E22E0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начало занятий в 8 час. 15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мин.;</w:t>
      </w:r>
    </w:p>
    <w:p w:rsidR="004B3494" w:rsidRPr="00142022" w:rsidRDefault="00AC2F16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продолжительность урока – 45 минут;</w:t>
      </w:r>
    </w:p>
    <w:p w:rsidR="00AC2F16" w:rsidRPr="00142022" w:rsidRDefault="00AC2F16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перерыв между уроками</w:t>
      </w:r>
      <w:r w:rsidR="005E22E0" w:rsidRPr="00142022">
        <w:rPr>
          <w:rFonts w:ascii="Times New Roman" w:hAnsi="Times New Roman" w:cs="Times New Roman"/>
          <w:spacing w:val="-6"/>
          <w:sz w:val="28"/>
          <w:szCs w:val="28"/>
        </w:rPr>
        <w:t>/парами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– 10 минут;</w:t>
      </w:r>
    </w:p>
    <w:p w:rsid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продолжительность учебного года  на 1-2 курсах со</w:t>
      </w:r>
      <w:r w:rsidR="004B3494" w:rsidRPr="00142022">
        <w:rPr>
          <w:rFonts w:ascii="Times New Roman" w:hAnsi="Times New Roman" w:cs="Times New Roman"/>
          <w:spacing w:val="-6"/>
          <w:sz w:val="28"/>
          <w:szCs w:val="28"/>
        </w:rPr>
        <w:t>ставляет 52 недели:</w:t>
      </w:r>
    </w:p>
    <w:p w:rsidR="00142022" w:rsidRDefault="004B3494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на 1 курсе - 40 учебных недель ,10 недель 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каникулы (2 недели зимние каникулы, 8 недель - летние каникулы), 1 неделя - праздники,  1 неделя промежу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точная аттестация;</w:t>
      </w:r>
    </w:p>
    <w:p w:rsidR="00AC2F16" w:rsidRPr="00142022" w:rsidRDefault="004B3494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на 2 курсе 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>39 учебных недель, 11 недель - каникулы, (2 недели - зимние каникулы, 9 недель - летние каникулы,) 1 неделя - праздники, 2 недели промежуточная аттестация.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продолжительност</w:t>
      </w:r>
      <w:r w:rsidR="004B3494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ь учебного времени на 3 курсе -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43 недели (39 учебных н</w:t>
      </w:r>
      <w:r w:rsidR="004B3494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едель; 1 неделя - </w:t>
      </w:r>
      <w:r w:rsidR="0002630C" w:rsidRPr="00142022">
        <w:rPr>
          <w:rFonts w:ascii="Times New Roman" w:hAnsi="Times New Roman" w:cs="Times New Roman"/>
          <w:spacing w:val="-6"/>
          <w:sz w:val="28"/>
          <w:szCs w:val="28"/>
        </w:rPr>
        <w:t>праздники, 1,2</w:t>
      </w:r>
      <w:r w:rsidR="004B3494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недели -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промежуточная по профессиональной подготовке, 2 недели - государственная итоговая аттестация);</w:t>
      </w:r>
    </w:p>
    <w:p w:rsidR="00AC2F16" w:rsidRPr="00142022" w:rsidRDefault="004B3494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продолжительность промежуточной аттестации по общеобразовательной подготовке </w:t>
      </w:r>
      <w:r w:rsidR="007208D9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>1неделя (36 час.):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на 1 курсе с</w:t>
      </w:r>
      <w:r w:rsidR="004B3494" w:rsidRPr="00142022">
        <w:rPr>
          <w:rFonts w:ascii="Times New Roman" w:hAnsi="Times New Roman" w:cs="Times New Roman"/>
          <w:spacing w:val="-6"/>
          <w:sz w:val="28"/>
          <w:szCs w:val="28"/>
        </w:rPr>
        <w:t>оставляет 12 часов, на 2 курсе -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24 часа;</w:t>
      </w:r>
    </w:p>
    <w:p w:rsidR="004B3494" w:rsidRPr="00142022" w:rsidRDefault="004B3494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>продолжительность промежуточной аттестации по профессиональной подготовке -2 недели (72 час.):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на 1 курсе составляет 1</w:t>
      </w:r>
      <w:r w:rsidR="0002630C" w:rsidRPr="0014202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часов, на 2 к</w:t>
      </w:r>
      <w:r w:rsidR="0002630C" w:rsidRPr="00142022">
        <w:rPr>
          <w:rFonts w:ascii="Times New Roman" w:hAnsi="Times New Roman" w:cs="Times New Roman"/>
          <w:spacing w:val="-6"/>
          <w:sz w:val="28"/>
          <w:szCs w:val="28"/>
        </w:rPr>
        <w:t>урсе – 12 часов, на 3 курсе – 42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часов;</w:t>
      </w:r>
    </w:p>
    <w:p w:rsidR="00AC2F16" w:rsidRPr="00142022" w:rsidRDefault="004B3494" w:rsidP="00142022">
      <w:pPr>
        <w:spacing w:after="0" w:line="240" w:lineRule="auto"/>
        <w:ind w:firstLine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максимальный объем учебной нагрузки обучающихся составляет не более 54 часов в неделю, включает в себя 35-36 часов аудиторной нагрузки и не более 18 часов – внеаудиторной (самостоятельной) работы обучающихся по освоению общеобразовательной и основной профессиональной образовательной программы.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Объем </w:t>
      </w: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внеаудиторной (самостоятельной) работы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соответствует ФГОС СПО по профессии и составляет 50% теоретической части от обязательной учебной нагрузки.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Внеаудиторная (самостоятельная) работа сопровождается методическим обеспечением и обосновывается временем в соответствии с учебным планом. 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Выполнение самостоятельной работы способствует расширению и углублению знаний обучающихся по общеобразовательным и профессиональным дисциплинам и профессиональным модулям.</w:t>
      </w:r>
    </w:p>
    <w:p w:rsidR="004B3494" w:rsidRPr="00142022" w:rsidRDefault="00AC2F16" w:rsidP="00142022">
      <w:pPr>
        <w:pStyle w:val="Style4"/>
        <w:widowControl/>
        <w:spacing w:line="240" w:lineRule="auto"/>
        <w:ind w:firstLine="709"/>
        <w:rPr>
          <w:rStyle w:val="FontStyle19"/>
          <w:spacing w:val="-6"/>
          <w:sz w:val="28"/>
          <w:szCs w:val="28"/>
        </w:rPr>
      </w:pPr>
      <w:r w:rsidRPr="00142022">
        <w:rPr>
          <w:rStyle w:val="FontStyle19"/>
          <w:spacing w:val="-6"/>
          <w:sz w:val="28"/>
          <w:szCs w:val="28"/>
        </w:rPr>
        <w:t xml:space="preserve">В учебном плане предусмотрены </w:t>
      </w:r>
      <w:r w:rsidRPr="00142022">
        <w:rPr>
          <w:rStyle w:val="FontStyle19"/>
          <w:i/>
          <w:spacing w:val="-6"/>
          <w:sz w:val="28"/>
          <w:szCs w:val="28"/>
        </w:rPr>
        <w:t>консультации</w:t>
      </w:r>
      <w:r w:rsidR="0002630C" w:rsidRPr="00142022">
        <w:rPr>
          <w:rStyle w:val="FontStyle19"/>
          <w:spacing w:val="-6"/>
          <w:sz w:val="28"/>
          <w:szCs w:val="28"/>
        </w:rPr>
        <w:t xml:space="preserve"> в объеме 21</w:t>
      </w:r>
      <w:r w:rsidRPr="00142022">
        <w:rPr>
          <w:rStyle w:val="FontStyle19"/>
          <w:spacing w:val="-6"/>
          <w:sz w:val="28"/>
          <w:szCs w:val="28"/>
        </w:rPr>
        <w:t>0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AC2F16" w:rsidRPr="00142022" w:rsidRDefault="00AC2F16" w:rsidP="00142022">
      <w:pPr>
        <w:pStyle w:val="Style4"/>
        <w:widowControl/>
        <w:spacing w:line="240" w:lineRule="auto"/>
        <w:ind w:firstLine="709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Для расширения и углубления знаний обучающихся по профессиональным дисциплинам и профессиональным модулям</w:t>
      </w:r>
      <w:r w:rsidRPr="00142022">
        <w:rPr>
          <w:rStyle w:val="FontStyle19"/>
          <w:spacing w:val="-6"/>
          <w:sz w:val="28"/>
          <w:szCs w:val="28"/>
        </w:rPr>
        <w:t xml:space="preserve"> в учебном плане предусмотрены в объеме </w:t>
      </w:r>
      <w:r w:rsidRPr="00142022">
        <w:rPr>
          <w:spacing w:val="-6"/>
          <w:sz w:val="28"/>
          <w:szCs w:val="28"/>
        </w:rPr>
        <w:t xml:space="preserve">72 часа </w:t>
      </w:r>
      <w:r w:rsidRPr="00142022">
        <w:rPr>
          <w:i/>
          <w:spacing w:val="-6"/>
          <w:sz w:val="28"/>
          <w:szCs w:val="28"/>
        </w:rPr>
        <w:t>факультативные предметы</w:t>
      </w:r>
      <w:r w:rsidRPr="00142022">
        <w:rPr>
          <w:spacing w:val="-6"/>
          <w:sz w:val="28"/>
          <w:szCs w:val="28"/>
        </w:rPr>
        <w:t xml:space="preserve"> (37 часов на 1 курсе; 35 часов на 2 курсе).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Оценка качества подготовки обучающихся и выпускников осуществляется по двум основным направлениям: </w:t>
      </w:r>
    </w:p>
    <w:p w:rsidR="00AC2F16" w:rsidRPr="00142022" w:rsidRDefault="004B3494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>общеобразовательная (оценка уровня освоения базовых и профильных дисциплин);</w:t>
      </w:r>
    </w:p>
    <w:p w:rsidR="00AC2F16" w:rsidRPr="00142022" w:rsidRDefault="004B3494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>профессиональная подготовка (оценка уровня освоения дисциплин общепрофессионального цикла и профессиональных модулей).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Оценка</w:t>
      </w:r>
      <w:r w:rsid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качества подготовки</w:t>
      </w:r>
      <w:r w:rsidR="0014202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обучающихся проводится в следующих формах: текущий контроль, промежуточная аттестация и государственная итоговая аттестация.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Текущий контроль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проводится в формах устного опроса, проверки выполнения практических, лабораторных, самостоятельных работ, домашних заданий, выполнения сообщений, презентаций, тестирования по темам учебных дисциплин и междисциплинарных курсов, контрольные работы.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Style w:val="FontStyle19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Промежуточная аттестация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проводится в соответствии </w:t>
      </w:r>
      <w:r w:rsidRPr="00142022">
        <w:rPr>
          <w:rStyle w:val="FontStyle19"/>
          <w:spacing w:val="-6"/>
          <w:sz w:val="28"/>
          <w:szCs w:val="28"/>
        </w:rPr>
        <w:t>с учебным планом,  в  котором  указаны  формы  промежуточной  аттестации  по общеобразовательным  и  общепрофессиональным  дисциплинам, междисциплинарным курсам, учебной  и  производственной  практикам.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Промежуточная аттестация может проводиться в следующих формах: </w:t>
      </w:r>
    </w:p>
    <w:p w:rsidR="00AC2F16" w:rsidRPr="00142022" w:rsidRDefault="00C83532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i/>
          <w:spacing w:val="-6"/>
          <w:sz w:val="28"/>
          <w:szCs w:val="28"/>
        </w:rPr>
        <w:t>экзамена по дисциплине;</w:t>
      </w:r>
    </w:p>
    <w:p w:rsidR="00AC2F16" w:rsidRPr="00142022" w:rsidRDefault="00C83532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i/>
          <w:spacing w:val="-6"/>
          <w:sz w:val="28"/>
          <w:szCs w:val="28"/>
        </w:rPr>
        <w:t xml:space="preserve">комплексного экзамена; </w:t>
      </w:r>
    </w:p>
    <w:p w:rsidR="00AC2F16" w:rsidRPr="00142022" w:rsidRDefault="00C83532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i/>
          <w:spacing w:val="-6"/>
          <w:sz w:val="28"/>
          <w:szCs w:val="28"/>
        </w:rPr>
        <w:t>экзамена (квалификационного);</w:t>
      </w:r>
    </w:p>
    <w:p w:rsidR="00F74E3F" w:rsidRPr="00142022" w:rsidRDefault="00F74E3F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-демонстрационного экзамена;</w:t>
      </w:r>
    </w:p>
    <w:p w:rsidR="00AC2F16" w:rsidRPr="00142022" w:rsidRDefault="00C83532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i/>
          <w:spacing w:val="-6"/>
          <w:sz w:val="28"/>
          <w:szCs w:val="28"/>
        </w:rPr>
        <w:t>зачёта;</w:t>
      </w:r>
    </w:p>
    <w:p w:rsidR="00AC2F16" w:rsidRPr="00142022" w:rsidRDefault="00C83532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i/>
          <w:spacing w:val="-6"/>
          <w:sz w:val="28"/>
          <w:szCs w:val="28"/>
        </w:rPr>
        <w:t>дифференцированного зачёта;</w:t>
      </w:r>
    </w:p>
    <w:p w:rsidR="006C2F16" w:rsidRPr="00142022" w:rsidRDefault="00C83532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дифференцированного зачёта в форме контрольной работы. </w:t>
      </w:r>
    </w:p>
    <w:p w:rsidR="006C2F16" w:rsidRPr="00142022" w:rsidRDefault="006C2F16" w:rsidP="0014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Э</w:t>
      </w:r>
      <w:r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кзамены и зачёты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(дифференцированные зачёты) проводятся по окончанию изучения дисциплин ,  или междисциплинарных курсов. </w:t>
      </w:r>
    </w:p>
    <w:p w:rsidR="00AC2F16" w:rsidRPr="00142022" w:rsidRDefault="006C2F16" w:rsidP="0014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Демонстрационный экзамен</w:t>
      </w:r>
      <w:r w:rsidR="0014202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проводятся по окончанию изучения профессионального модуля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Экзамен проводится в день, освобожденный от других форм учебной нагрузки. Минимальный промежуток между экзаменами составляет 2 дня. 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завершении освоения профессиональных модулей проводятся </w:t>
      </w:r>
      <w:r w:rsidR="00587428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экзамены квалификационный/демонстрационный экзамен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направленные на проверку сформированности компетенций и готовности выпускника к выполнению вида профессиональной деятельности, определенных в разделе «Требования к результатам освоения программы подготовки квалифицированных рабочих, служащих» Федерального государственного образовательного стандарта. 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Промежуточная аттестация в форме </w:t>
      </w:r>
      <w:r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зачета или дифференцированного зачета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 проводится за счет часов, отведенных на освоение соответствующего модуля, дисциплины, практики.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10 (без учета зачетов по физической культуре).</w:t>
      </w:r>
    </w:p>
    <w:p w:rsidR="00AC2F16" w:rsidRPr="00142022" w:rsidRDefault="00AC2F16" w:rsidP="00142022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347272" w:rsidRDefault="00347272" w:rsidP="00142022">
      <w:pPr>
        <w:spacing w:after="0" w:line="240" w:lineRule="auto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AC2F16" w:rsidRPr="00142022" w:rsidRDefault="00AC2F16" w:rsidP="00142022">
      <w:pPr>
        <w:spacing w:after="0" w:line="240" w:lineRule="auto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bookmarkStart w:id="0" w:name="_GoBack"/>
      <w:bookmarkEnd w:id="0"/>
      <w:r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Общеобразовательная подготовка</w:t>
      </w:r>
    </w:p>
    <w:p w:rsidR="00AC2F16" w:rsidRPr="00142022" w:rsidRDefault="00AC2F16" w:rsidP="00142022">
      <w:pPr>
        <w:pStyle w:val="western"/>
        <w:tabs>
          <w:tab w:val="left" w:pos="1134"/>
        </w:tabs>
        <w:spacing w:before="0" w:beforeAutospacing="0" w:after="0"/>
        <w:ind w:firstLine="567"/>
        <w:jc w:val="both"/>
        <w:rPr>
          <w:color w:val="auto"/>
          <w:spacing w:val="-6"/>
          <w:sz w:val="28"/>
          <w:szCs w:val="28"/>
        </w:rPr>
      </w:pPr>
      <w:r w:rsidRPr="00142022">
        <w:rPr>
          <w:color w:val="auto"/>
          <w:spacing w:val="-6"/>
          <w:sz w:val="28"/>
          <w:szCs w:val="28"/>
        </w:rPr>
        <w:t xml:space="preserve">Общеобразовательный цикл ППКРС сформирован на основании нормативно-правовой базы </w:t>
      </w:r>
      <w:r w:rsidRPr="00142022">
        <w:rPr>
          <w:color w:val="auto"/>
          <w:spacing w:val="-6"/>
          <w:sz w:val="28"/>
          <w:szCs w:val="28"/>
        </w:rPr>
        <w:sym w:font="Symbol" w:char="F05B"/>
      </w:r>
      <w:r w:rsidRPr="00142022">
        <w:rPr>
          <w:color w:val="auto"/>
          <w:spacing w:val="-6"/>
          <w:sz w:val="28"/>
          <w:szCs w:val="28"/>
        </w:rPr>
        <w:t>см. пп.1), 7)-11)</w:t>
      </w:r>
      <w:r w:rsidRPr="00142022">
        <w:rPr>
          <w:color w:val="auto"/>
          <w:spacing w:val="-6"/>
          <w:sz w:val="28"/>
          <w:szCs w:val="28"/>
        </w:rPr>
        <w:sym w:font="Symbol" w:char="F05D"/>
      </w:r>
      <w:r w:rsidRPr="00142022">
        <w:rPr>
          <w:color w:val="auto"/>
          <w:spacing w:val="-6"/>
          <w:sz w:val="28"/>
          <w:szCs w:val="28"/>
        </w:rPr>
        <w:t xml:space="preserve"> с учетом социально- экономического профиля получаемого профессионального образования, а также профессии, которой овладевают обучающиеся.</w:t>
      </w:r>
    </w:p>
    <w:p w:rsidR="00AC2F16" w:rsidRPr="00142022" w:rsidRDefault="00AC2F16" w:rsidP="00142022">
      <w:pPr>
        <w:pStyle w:val="western"/>
        <w:tabs>
          <w:tab w:val="left" w:pos="1134"/>
        </w:tabs>
        <w:spacing w:before="0" w:beforeAutospacing="0" w:after="0"/>
        <w:ind w:firstLine="567"/>
        <w:jc w:val="both"/>
        <w:rPr>
          <w:color w:val="auto"/>
          <w:spacing w:val="-6"/>
          <w:sz w:val="28"/>
          <w:szCs w:val="28"/>
        </w:rPr>
      </w:pPr>
      <w:r w:rsidRPr="00142022">
        <w:rPr>
          <w:color w:val="auto"/>
          <w:spacing w:val="-6"/>
          <w:sz w:val="28"/>
          <w:szCs w:val="28"/>
        </w:rPr>
        <w:t>В соответствии с требованиями Федерального государственного образовательного стандарта среднего общего образования сформирована  общеобразовательная подготовка, которая включает общеобразовательные учебные дисциплины (общие и по выбору).</w:t>
      </w:r>
    </w:p>
    <w:p w:rsidR="00AC2F16" w:rsidRPr="00142022" w:rsidRDefault="00AC2F16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Количество учебных занятий за 2 года на одного обучающегося – не менее 2052 часов. </w:t>
      </w:r>
    </w:p>
    <w:p w:rsidR="00AC2F16" w:rsidRPr="00142022" w:rsidRDefault="00AC2F16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На внеаудиторную (самостоятельную) работу отводится 50% учебного времени от обязательной аудиторной нагрузки (в час).</w:t>
      </w:r>
    </w:p>
    <w:p w:rsidR="00AC2F16" w:rsidRPr="00142022" w:rsidRDefault="00AC2F16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О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бучающиеся, получающие среднее профессиональное образование по программе подготовки квалифицированных рабочих, служащих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</w:t>
      </w:r>
      <w:r w:rsidRPr="00142022">
        <w:rPr>
          <w:rFonts w:ascii="Times New Roman" w:hAnsi="Times New Roman" w:cs="Times New Roman"/>
          <w:bCs/>
          <w:spacing w:val="-6"/>
          <w:kern w:val="36"/>
          <w:sz w:val="28"/>
          <w:szCs w:val="28"/>
        </w:rPr>
        <w:t>Приказ Минобрнауки РФ от 14 июня 2013 г. № 464).</w:t>
      </w:r>
    </w:p>
    <w:p w:rsidR="00AC2F16" w:rsidRPr="00142022" w:rsidRDefault="00AC2F16" w:rsidP="0014202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Знания и умения, полученные обучающимися при освоении учебных дисциплин общеобразовательного цикла, углубляются и расширяются в процессе изучения </w:t>
      </w:r>
      <w:r w:rsidRPr="00142022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дисциплин общепрофессионального цикла, а также отдельных дисциплин профессионального цикла.</w:t>
      </w:r>
    </w:p>
    <w:p w:rsidR="00AC2F16" w:rsidRPr="00142022" w:rsidRDefault="00AC2F16" w:rsidP="00142022">
      <w:pPr>
        <w:pStyle w:val="a4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При формировании учебного плана по программе подготовки квалифицированных рабочих, служащих по профессии</w:t>
      </w:r>
      <w:r w:rsidR="00425135" w:rsidRPr="00142022">
        <w:rPr>
          <w:b/>
          <w:i/>
          <w:spacing w:val="-6"/>
          <w:sz w:val="28"/>
          <w:szCs w:val="28"/>
        </w:rPr>
        <w:t>39.01.01 Социальный работник</w:t>
      </w:r>
      <w:r w:rsidR="00142022">
        <w:rPr>
          <w:b/>
          <w:i/>
          <w:spacing w:val="-6"/>
          <w:sz w:val="28"/>
          <w:szCs w:val="28"/>
        </w:rPr>
        <w:t xml:space="preserve"> </w:t>
      </w:r>
      <w:r w:rsidRPr="00142022">
        <w:rPr>
          <w:spacing w:val="-6"/>
          <w:sz w:val="28"/>
          <w:szCs w:val="28"/>
        </w:rPr>
        <w:t xml:space="preserve">в общеобразовательную подготовку включены общие для социально-экономического профиля 10 базовых дисциплин: 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ОУД.01 Русский язык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ОУД.02 Литература, в которую включается дополнительная дисциплина Л</w:t>
      </w:r>
      <w:r w:rsidR="00C83532" w:rsidRPr="00142022">
        <w:rPr>
          <w:spacing w:val="-6"/>
          <w:sz w:val="28"/>
          <w:szCs w:val="28"/>
        </w:rPr>
        <w:t>итература ЕАО в объеме 15 часов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 xml:space="preserve">ОУД.03 Иностранный язык </w:t>
      </w:r>
    </w:p>
    <w:p w:rsidR="00937244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ОУД.04 История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ОУД.06 Естествознание, в которое включаются дисциплины (ОУД.06.01 Биология, ОУД.06.02 Химия, ОУД.06.03 Физика)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ОУД.07 Астрономия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ОУД.08 География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ОУД.09 Экология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ОУД.10 Основы безопасности жизнедеятельности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ОУД.11 Физическая культура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и 4 профильные дисциплины:</w:t>
      </w:r>
    </w:p>
    <w:p w:rsidR="00937244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ОУД.12 Математика (включает алгебру и начала математического анализа, геометрию)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ОУД.13 Информатика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ОУД.14 Экономика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ОУД 15 Право,</w:t>
      </w:r>
    </w:p>
    <w:p w:rsidR="00AC2F16" w:rsidRPr="00142022" w:rsidRDefault="00AC2F16" w:rsidP="00142022">
      <w:pPr>
        <w:pStyle w:val="a4"/>
        <w:spacing w:before="0" w:beforeAutospacing="0" w:after="0" w:afterAutospacing="0"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которые изучаются углубленно с учетом профиля профессионального образования и осваиваемой профессии.</w:t>
      </w:r>
    </w:p>
    <w:p w:rsidR="006C2F16" w:rsidRPr="00142022" w:rsidRDefault="006C2F16" w:rsidP="00142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В учебный план в раздел общеобразовательная подготовка за счет перераспределения часов внутри учебного плана в рамках нормативов учебной  нагрузки включена учебная дисциплина ОУД 7 Астрономия.</w:t>
      </w:r>
    </w:p>
    <w:p w:rsidR="006C2F16" w:rsidRPr="00142022" w:rsidRDefault="006C2F16" w:rsidP="00142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Часы на изучение Астрономии (35 часов) взяты из раздела Дисциплины по выбору учебного плана с дисциплины ОУД.В.4 ОБЖ (сборы-35 часов), данная дисциплина убрана из раздела. </w:t>
      </w:r>
    </w:p>
    <w:p w:rsidR="006C2F16" w:rsidRPr="00142022" w:rsidRDefault="006C2F16" w:rsidP="00142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В связи с перераспределением часов с дисциплины ОУД.В.4 ОБЖ, сборы перенесены в раздел Базовые дисциплины, и являются составной частью дисциплины ОУД.10. ОБЖ (включают сборы – 35 часов).</w:t>
      </w:r>
    </w:p>
    <w:p w:rsidR="006C2F16" w:rsidRPr="00142022" w:rsidRDefault="006C2F16" w:rsidP="001420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В группах, где обучаются только юноши, занятия пройдут в формате сборов, в группах, где обучаются только девуш</w:t>
      </w:r>
      <w:r w:rsidRPr="00142022"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и занятия пройдут в формате медподготовки, а в группах, где обучаются одновременно юноши и девушки в формате сборов/медподготовки.</w:t>
      </w:r>
    </w:p>
    <w:p w:rsidR="006C2F16" w:rsidRPr="00142022" w:rsidRDefault="006C2F16" w:rsidP="001420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Сборы/медподготовка пройдут на 2-м курсе за счет корректировки часов учебной дисциплины ОУД.10. Основы безопасности жизнедеятельности путем перевода 35 часов в учебные сборы, в рабочую программу дисциплины внесены изменения.</w:t>
      </w:r>
    </w:p>
    <w:p w:rsidR="006C2F16" w:rsidRPr="00142022" w:rsidRDefault="006C2F16" w:rsidP="00142022">
      <w:pPr>
        <w:pStyle w:val="a4"/>
        <w:spacing w:before="0" w:beforeAutospacing="0" w:after="0" w:afterAutospacing="0"/>
        <w:ind w:firstLine="709"/>
        <w:contextualSpacing/>
        <w:jc w:val="both"/>
        <w:rPr>
          <w:spacing w:val="-6"/>
          <w:sz w:val="28"/>
          <w:szCs w:val="28"/>
        </w:rPr>
      </w:pPr>
      <w:r w:rsidRPr="00142022">
        <w:rPr>
          <w:spacing w:val="-6"/>
          <w:sz w:val="28"/>
          <w:szCs w:val="28"/>
        </w:rPr>
        <w:t>Сборы/ медподготовка проводятся перед промежуточной аттестацией по общеобразовательной подготовке на 2 курсе, не позднее 20 мая учебного года.</w:t>
      </w:r>
    </w:p>
    <w:p w:rsidR="00AC2F16" w:rsidRPr="00142022" w:rsidRDefault="00AC2F16" w:rsidP="00142022">
      <w:pPr>
        <w:pStyle w:val="a3"/>
        <w:ind w:firstLine="709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В учебном плане содержатся общеобразовательные дисциплины по выбору с учетом профиля профессионального образования, специфики ППКРС:</w:t>
      </w:r>
    </w:p>
    <w:p w:rsidR="00AC2F16" w:rsidRPr="00142022" w:rsidRDefault="00AC2F16" w:rsidP="00142022">
      <w:pPr>
        <w:pStyle w:val="a3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 xml:space="preserve">ОУД.В.1 Поведение на рынке труда </w:t>
      </w:r>
    </w:p>
    <w:p w:rsidR="00AC2F16" w:rsidRPr="00142022" w:rsidRDefault="002553F3" w:rsidP="00142022">
      <w:pPr>
        <w:pStyle w:val="a3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ОУД.В.</w:t>
      </w:r>
      <w:r w:rsidR="00076817" w:rsidRPr="00142022">
        <w:rPr>
          <w:spacing w:val="-6"/>
          <w:szCs w:val="28"/>
        </w:rPr>
        <w:t>2 Основы финансовой грамотности</w:t>
      </w:r>
    </w:p>
    <w:p w:rsidR="00AC2F16" w:rsidRPr="00142022" w:rsidRDefault="00033CA1" w:rsidP="00142022">
      <w:pPr>
        <w:pStyle w:val="a3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ОУД.В.3 Профессиональная этика</w:t>
      </w:r>
    </w:p>
    <w:p w:rsidR="00AC2F16" w:rsidRPr="00142022" w:rsidRDefault="00AC2F16" w:rsidP="00142022">
      <w:pPr>
        <w:pStyle w:val="a3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ОУД.В.4 Индивидуальный проект</w:t>
      </w:r>
    </w:p>
    <w:p w:rsidR="00076817" w:rsidRPr="00142022" w:rsidRDefault="00076817" w:rsidP="00142022">
      <w:pPr>
        <w:pStyle w:val="a3"/>
        <w:ind w:firstLine="709"/>
        <w:contextualSpacing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На основании письма комитета образования  Еврейской автономной области от 08.11.2018 года  №5272/18 в учебный план введена дисциплина ОУД.02 Основы финансовой грамотности в объеме 42 часа,  в соответствии с методическими рекомендациями по включению основ финансовой грамотности  в образовательные программы среднего профессионального образования</w:t>
      </w:r>
      <w:r w:rsidR="00BE17B9" w:rsidRPr="00142022">
        <w:rPr>
          <w:rFonts w:eastAsia="Times New Roman"/>
          <w:spacing w:val="-6"/>
          <w:szCs w:val="28"/>
        </w:rPr>
        <w:t xml:space="preserve"> и распоряжения Правительства РФ от25.09.2017</w:t>
      </w:r>
      <w:r w:rsidRPr="00142022">
        <w:rPr>
          <w:spacing w:val="-6"/>
          <w:szCs w:val="28"/>
        </w:rPr>
        <w:t xml:space="preserve">.  По окончанию изучения дисциплины выполняется  проект по тематике финансовой грамотности. </w:t>
      </w:r>
    </w:p>
    <w:p w:rsidR="00AC2F16" w:rsidRPr="00142022" w:rsidRDefault="00AC2F16" w:rsidP="00142022">
      <w:pPr>
        <w:pStyle w:val="a3"/>
        <w:ind w:firstLine="709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На 2</w:t>
      </w:r>
      <w:r w:rsidR="007208D9" w:rsidRPr="00142022">
        <w:rPr>
          <w:spacing w:val="-6"/>
          <w:szCs w:val="28"/>
        </w:rPr>
        <w:t>-м</w:t>
      </w:r>
      <w:r w:rsidRPr="00142022">
        <w:rPr>
          <w:spacing w:val="-6"/>
          <w:szCs w:val="28"/>
        </w:rPr>
        <w:t xml:space="preserve"> курсе во втором полугодии предусмотрено 34 часа на выполнение обучающимися </w:t>
      </w:r>
      <w:r w:rsidRPr="00142022">
        <w:rPr>
          <w:i/>
          <w:spacing w:val="-6"/>
          <w:szCs w:val="28"/>
        </w:rPr>
        <w:t>индивидуального проекта</w:t>
      </w:r>
      <w:r w:rsidRPr="00142022">
        <w:rPr>
          <w:spacing w:val="-6"/>
          <w:szCs w:val="28"/>
        </w:rPr>
        <w:t xml:space="preserve"> (ОУД.В. 4), который выполняется в рамках учебного времени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конструкторского.</w:t>
      </w:r>
    </w:p>
    <w:p w:rsidR="00AC2F16" w:rsidRPr="00142022" w:rsidRDefault="00AC2F16" w:rsidP="00142022">
      <w:pPr>
        <w:pStyle w:val="a3"/>
        <w:ind w:firstLine="709"/>
        <w:jc w:val="both"/>
        <w:rPr>
          <w:spacing w:val="-6"/>
          <w:szCs w:val="28"/>
        </w:rPr>
      </w:pPr>
      <w:r w:rsidRPr="00142022">
        <w:rPr>
          <w:spacing w:val="-6"/>
          <w:szCs w:val="28"/>
        </w:rPr>
        <w:t>Индивидуальный проект выполняется обучающимися самостоятельно под руководством преподавателя по выбранной теме.</w:t>
      </w:r>
    </w:p>
    <w:p w:rsid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Экзамены проводятся:</w:t>
      </w:r>
    </w:p>
    <w:p w:rsidR="006C2F16" w:rsidRPr="00142022" w:rsidRDefault="00AC2F16" w:rsidP="0014202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на 1 курсе - по дисциплине ОУД 15. Право; </w:t>
      </w:r>
    </w:p>
    <w:p w:rsidR="00AC2F16" w:rsidRPr="00142022" w:rsidRDefault="00AC2F16" w:rsidP="00142022">
      <w:pPr>
        <w:spacing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на 2 курсе – по дисциплинам ОУД.01 Русский язык, ОУД.12 Математика.</w:t>
      </w:r>
    </w:p>
    <w:p w:rsidR="0021256E" w:rsidRPr="00142022" w:rsidRDefault="00AC2F16" w:rsidP="00142022">
      <w:pPr>
        <w:spacing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Общеобразовательная подготовка должна закончиться на 2 курсе, включая промежуточную аттестацию, не позднее 20 мая.</w:t>
      </w:r>
    </w:p>
    <w:p w:rsidR="00AC2F16" w:rsidRPr="00142022" w:rsidRDefault="00AC2F16" w:rsidP="0014202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Профессиональная подготовка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Согласно Федерального государственного образовательного стандарта среднего профессионального образования по профессии </w:t>
      </w:r>
      <w:r w:rsidR="00033CA1"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39.01.01 Социальный работник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максимальный объем профессиональной подготовки </w:t>
      </w:r>
      <w:r w:rsidR="00033CA1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по  программ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33CA1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подготовки квалифицированных рабочих, служащих </w:t>
      </w:r>
      <w:r w:rsidR="00427A0A" w:rsidRPr="00142022">
        <w:rPr>
          <w:rFonts w:ascii="Times New Roman" w:hAnsi="Times New Roman" w:cs="Times New Roman"/>
          <w:spacing w:val="-6"/>
          <w:sz w:val="28"/>
          <w:szCs w:val="28"/>
        </w:rPr>
        <w:t>(ППКРС)</w:t>
      </w:r>
      <w:r w:rsidR="00937244" w:rsidRPr="00142022">
        <w:rPr>
          <w:rFonts w:ascii="Times New Roman" w:hAnsi="Times New Roman" w:cs="Times New Roman"/>
          <w:spacing w:val="-6"/>
          <w:sz w:val="28"/>
          <w:szCs w:val="28"/>
        </w:rPr>
        <w:t>, включая раздел «Физическая культура»</w:t>
      </w:r>
      <w:r w:rsidR="00033CA1" w:rsidRPr="00142022">
        <w:rPr>
          <w:rFonts w:ascii="Times New Roman" w:hAnsi="Times New Roman" w:cs="Times New Roman"/>
          <w:spacing w:val="-6"/>
          <w:sz w:val="28"/>
          <w:szCs w:val="28"/>
        </w:rPr>
        <w:t>, и вариативной части  программы подготовки квалифицированных рабочих, служащих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, учебную и производственную практики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2495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час</w:t>
      </w:r>
      <w:r w:rsidR="00033CA1" w:rsidRPr="00142022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, самостоятельная работа</w:t>
      </w:r>
      <w:r w:rsidR="00937244"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371 час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, в том числе 2124 часа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обязательных учебных занятий, из них уроки (лекции)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418 часов, лабораторные и практические занятия</w:t>
      </w:r>
      <w:r w:rsidR="00445ABC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(с учетом учебной и производственной практики)</w:t>
      </w:r>
      <w:r w:rsidR="00937244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1706 часов.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Параметр практикоориентированности профессиональной подготовки  по специальности составляет 70,2 %.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Раздел ПП.00 Профессиональная подготовка состоит из подразделов ОП.00 Общепрофессиональный цикл и П.00 Профессиональный учебный цикл.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Общепрофессиональный цикл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(216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часов) содержит дисциплины по ФГОС СПО по профессии:</w:t>
      </w:r>
    </w:p>
    <w:p w:rsidR="00AC2F16" w:rsidRPr="00142022" w:rsidRDefault="00AC2F16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ОП.01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Теоретические основы социальной работы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;  </w:t>
      </w:r>
    </w:p>
    <w:p w:rsidR="00AC2F16" w:rsidRPr="00142022" w:rsidRDefault="00AC2F16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 ОП.</w:t>
      </w:r>
      <w:r w:rsidR="00937244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02 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Организация социальной работы в Российской Федерации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45ABC" w:rsidRPr="00142022" w:rsidRDefault="00937244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-ОП.03 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Основы делопроизводства</w:t>
      </w:r>
    </w:p>
    <w:p w:rsidR="00445ABC" w:rsidRPr="00142022" w:rsidRDefault="00937244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-ОП.04 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Основы деловой культуры</w:t>
      </w:r>
    </w:p>
    <w:p w:rsidR="00937244" w:rsidRPr="00142022" w:rsidRDefault="00937244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ОП.05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Безопасность жизнедеятельности (32 часа).</w:t>
      </w:r>
    </w:p>
    <w:p w:rsidR="001D120F" w:rsidRPr="00142022" w:rsidRDefault="00937244" w:rsidP="00142022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-ОП.06В 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Планирование карьеры</w:t>
      </w:r>
    </w:p>
    <w:p w:rsidR="00AC2F16" w:rsidRPr="00142022" w:rsidRDefault="001D120F" w:rsidP="00142022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>исциплина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ОП.06</w:t>
      </w:r>
      <w:r w:rsidR="00463CAC" w:rsidRPr="0014202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В  Планирование карьеры</w:t>
      </w:r>
      <w:r w:rsidR="00445ABC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введен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а в объеме 40 часов за счет вариативной части, а также   6 часов из вариативной части добавлены к дисциплине  ОП.04 Основы деловой культуры.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Профессиональный учебный цикл </w:t>
      </w:r>
      <w:r w:rsidR="001D120F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(1908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часов) состоит из профессиональных модулей, в каждый модуль входит междисциплинарный курс (МДК), учебная и производственная практика.</w:t>
      </w:r>
    </w:p>
    <w:p w:rsidR="0051357D" w:rsidRPr="00142022" w:rsidRDefault="00937244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В учебном плане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раздел</w:t>
      </w:r>
      <w:r w:rsid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C2F16"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П</w:t>
      </w:r>
      <w:r w:rsidR="001D120F"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М</w:t>
      </w:r>
      <w:r w:rsidR="00AC2F16"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.</w:t>
      </w:r>
      <w:r w:rsidR="001D120F"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00 Профессиональные модули</w:t>
      </w:r>
      <w:r w:rsid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составляет 1115 часов,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из них </w:t>
      </w:r>
      <w:r w:rsidR="001D120F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464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отведены на изучение 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междисциплинарных курсов профессионального модуля.</w:t>
      </w:r>
      <w:r w:rsid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изучение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междисциплинарных курсов взято 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366 часов данных в стандарте и 98 часов вариативной части.</w:t>
      </w:r>
      <w:r w:rsid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Ча</w:t>
      </w:r>
      <w:r w:rsidR="0051357D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сы вариативной части направлены </w:t>
      </w:r>
      <w:r w:rsidR="00510B09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на углубленное изучение профессионального модуля</w:t>
      </w:r>
      <w:r w:rsidR="00427A0A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AC2F16" w:rsidRPr="00142022" w:rsidRDefault="0051357D" w:rsidP="00570693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-</w:t>
      </w:r>
      <w:r w:rsidR="00AC2F16"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ПМ.</w:t>
      </w:r>
      <w:r w:rsidR="00427A0A"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01 Оказание социальных услуг лицам и инвалидам на дому</w:t>
      </w:r>
      <w:r w:rsidR="00AC2F16"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</w:p>
    <w:p w:rsidR="00AC2F16" w:rsidRPr="00142022" w:rsidRDefault="00AC2F16" w:rsidP="001420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 окончании изучения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междисциплинарного курса проводится промежуточная аттестация в форме экзамена,</w:t>
      </w:r>
      <w:r w:rsid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профессионального модуля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в форме экзамена квалификационного</w:t>
      </w:r>
      <w:r w:rsidR="00712317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/демонстрационного экзамена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Практика является обязательным разделом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ППКРС. </w:t>
      </w: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На учебную и производственную практику ФГОС СПО по профессии выделено 1404 часа (39 недель</w:t>
      </w:r>
      <w:r w:rsidR="00A77B4D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):</w:t>
      </w:r>
    </w:p>
    <w:p w:rsidR="00AC2F16" w:rsidRPr="00142022" w:rsidRDefault="00A77B4D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Учебная практика</w:t>
      </w:r>
      <w:r w:rsidR="00AC2F16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проводится в процессе изучения каждого профессионального модуля,</w:t>
      </w:r>
      <w:r w:rsid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AC2F16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учебном плане на учебную практику выделено 651 час.  Реализуется </w:t>
      </w:r>
      <w:r w:rsidR="00F36D05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практика </w:t>
      </w:r>
      <w:r w:rsidR="00AC2F16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рассредоточено, чередуясь с теоретическими зан</w:t>
      </w:r>
      <w:r w:rsidR="00F36D05" w:rsidRPr="00142022">
        <w:rPr>
          <w:rFonts w:ascii="Times New Roman" w:hAnsi="Times New Roman" w:cs="Times New Roman"/>
          <w:bCs/>
          <w:spacing w:val="-6"/>
          <w:sz w:val="28"/>
          <w:szCs w:val="28"/>
        </w:rPr>
        <w:t>ятиями в рамках профессионального модуля</w:t>
      </w:r>
      <w:r w:rsidR="00AC2F16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Учебная практика 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</w:t>
      </w:r>
      <w:r w:rsidR="00F36D05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техникуме</w:t>
      </w:r>
      <w:r w:rsidR="00AC2F16" w:rsidRPr="0014202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или организациях города, направления деятельности,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A77B4D" w:rsidRPr="00142022" w:rsidRDefault="00A77B4D" w:rsidP="0014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-</w:t>
      </w:r>
      <w:r w:rsidR="00AC2F16" w:rsidRPr="00142022">
        <w:rPr>
          <w:rFonts w:ascii="Times New Roman" w:hAnsi="Times New Roman" w:cs="Times New Roman"/>
          <w:bCs/>
          <w:i/>
          <w:spacing w:val="-6"/>
          <w:sz w:val="28"/>
          <w:szCs w:val="28"/>
        </w:rPr>
        <w:t>Произ</w:t>
      </w:r>
      <w:r w:rsidR="00AC2F16" w:rsidRPr="00142022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водственная практика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проводится по окончании и</w:t>
      </w:r>
      <w:r w:rsidR="00F36D05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зучения междисциплинарного курса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в конце каждого курса обучения. 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На производственную практику учебным планом отводится 753 часа:</w:t>
      </w:r>
    </w:p>
    <w:p w:rsidR="00AC2F16" w:rsidRPr="00142022" w:rsidRDefault="0051357D" w:rsidP="005706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1курсе 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3недели в конце учебного года (105 часов);</w:t>
      </w:r>
    </w:p>
    <w:p w:rsidR="00AC2F16" w:rsidRPr="00142022" w:rsidRDefault="0051357D" w:rsidP="005706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на 2 курсе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4 недели (144 часа);</w:t>
      </w:r>
    </w:p>
    <w:p w:rsidR="00AC2F16" w:rsidRPr="00142022" w:rsidRDefault="0051357D" w:rsidP="00570693">
      <w:pPr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на 3курсе </w:t>
      </w:r>
      <w:r w:rsidR="00AC2F16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AC2F16"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14 недель (504 часа).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AC2F16" w:rsidRPr="00142022" w:rsidRDefault="00AC2F16" w:rsidP="0014202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Cs/>
          <w:spacing w:val="-6"/>
          <w:sz w:val="28"/>
          <w:szCs w:val="28"/>
        </w:rPr>
        <w:t>В учебный план в профессиональный цикл на 3 курсе входит дисциплина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ФК.00 Физическая культура в объеме 40 часов.</w:t>
      </w:r>
    </w:p>
    <w:p w:rsidR="00A77B4D" w:rsidRPr="00142022" w:rsidRDefault="00AC2F16" w:rsidP="0014202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>Освоение программы по ППКРС по профессии</w:t>
      </w:r>
      <w:r w:rsidR="00F36D05" w:rsidRPr="00142022">
        <w:rPr>
          <w:rFonts w:ascii="Times New Roman" w:hAnsi="Times New Roman" w:cs="Times New Roman"/>
          <w:b/>
          <w:i/>
          <w:spacing w:val="-6"/>
          <w:sz w:val="28"/>
          <w:szCs w:val="28"/>
        </w:rPr>
        <w:t>39.01.01 Социальный работник</w:t>
      </w:r>
      <w:r w:rsidR="00570693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завершается государственной итоговой аттестацией.</w:t>
      </w:r>
    </w:p>
    <w:p w:rsidR="0038092D" w:rsidRPr="00142022" w:rsidRDefault="0038092D" w:rsidP="00142022">
      <w:pPr>
        <w:spacing w:after="0" w:line="240" w:lineRule="auto"/>
        <w:ind w:firstLine="567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Государственная итоговая аттестация</w:t>
      </w:r>
    </w:p>
    <w:p w:rsidR="0038092D" w:rsidRPr="00142022" w:rsidRDefault="0038092D" w:rsidP="005706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Государственная итоговая аттестация про</w:t>
      </w:r>
      <w:r w:rsidR="00712317"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водится в форме </w:t>
      </w:r>
      <w:r w:rsidRPr="00142022">
        <w:rPr>
          <w:rFonts w:ascii="Times New Roman" w:hAnsi="Times New Roman" w:cs="Times New Roman"/>
          <w:spacing w:val="-6"/>
          <w:sz w:val="28"/>
          <w:szCs w:val="28"/>
        </w:rPr>
        <w:t>демонстрационного экзамена.</w:t>
      </w:r>
    </w:p>
    <w:p w:rsidR="0038092D" w:rsidRPr="00142022" w:rsidRDefault="0038092D" w:rsidP="005706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</w:pPr>
      <w:r w:rsidRPr="00142022">
        <w:rPr>
          <w:rFonts w:ascii="Times New Roman" w:hAnsi="Times New Roman" w:cs="Times New Roman"/>
          <w:spacing w:val="-6"/>
          <w:sz w:val="28"/>
          <w:szCs w:val="28"/>
        </w:rPr>
        <w:t xml:space="preserve">ГИА </w:t>
      </w:r>
      <w:r w:rsidRPr="00142022">
        <w:rPr>
          <w:rFonts w:ascii="Times New Roman" w:eastAsia="Times New Roman" w:hAnsi="Times New Roman" w:cs="Times New Roman"/>
          <w:spacing w:val="-6"/>
          <w:sz w:val="28"/>
          <w:szCs w:val="28"/>
        </w:rPr>
        <w:t>проводится с 16 по 29 июня (3-4-я неделя июня).</w:t>
      </w:r>
      <w:r w:rsidRPr="00142022">
        <w:rPr>
          <w:rFonts w:ascii="Times New Roman" w:eastAsiaTheme="minorHAnsi" w:hAnsi="Times New Roman" w:cs="Times New Roman"/>
          <w:color w:val="000000" w:themeColor="text1"/>
          <w:spacing w:val="-6"/>
          <w:sz w:val="28"/>
          <w:szCs w:val="28"/>
          <w:lang w:eastAsia="en-US"/>
        </w:rPr>
        <w:t xml:space="preserve"> Продолжительность государственной итоговой аттестации составляет 2 недели (72 часа).</w:t>
      </w:r>
    </w:p>
    <w:p w:rsidR="0038092D" w:rsidRPr="00142022" w:rsidRDefault="0038092D" w:rsidP="00570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142022">
        <w:rPr>
          <w:rFonts w:ascii="Times New Roman" w:hAnsi="Times New Roman" w:cs="Times New Roman"/>
          <w:i/>
          <w:spacing w:val="-6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план.</w:t>
      </w:r>
    </w:p>
    <w:p w:rsidR="0038092D" w:rsidRPr="00142022" w:rsidRDefault="0038092D" w:rsidP="00142022">
      <w:pPr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C2F16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77B4D">
      <w:pPr>
        <w:rPr>
          <w:rFonts w:ascii="Times New Roman" w:hAnsi="Times New Roman" w:cs="Times New Roman"/>
          <w:b/>
          <w:sz w:val="28"/>
          <w:szCs w:val="28"/>
        </w:rPr>
      </w:pPr>
    </w:p>
    <w:p w:rsidR="00AC2F16" w:rsidRDefault="00AC2F16" w:rsidP="00A77B4D">
      <w:pPr>
        <w:rPr>
          <w:rFonts w:ascii="Times New Roman" w:hAnsi="Times New Roman" w:cs="Times New Roman"/>
          <w:b/>
          <w:sz w:val="28"/>
          <w:szCs w:val="28"/>
        </w:rPr>
      </w:pPr>
    </w:p>
    <w:p w:rsidR="00925579" w:rsidRDefault="00925579"/>
    <w:sectPr w:rsidR="00925579" w:rsidSect="009255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8EA" w:rsidRDefault="008D38EA" w:rsidP="006C16D6">
      <w:pPr>
        <w:spacing w:after="0" w:line="240" w:lineRule="auto"/>
      </w:pPr>
      <w:r>
        <w:separator/>
      </w:r>
    </w:p>
  </w:endnote>
  <w:endnote w:type="continuationSeparator" w:id="0">
    <w:p w:rsidR="008D38EA" w:rsidRDefault="008D38EA" w:rsidP="006C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2852"/>
      <w:docPartObj>
        <w:docPartGallery w:val="Page Numbers (Bottom of Page)"/>
        <w:docPartUnique/>
      </w:docPartObj>
    </w:sdtPr>
    <w:sdtEndPr/>
    <w:sdtContent>
      <w:p w:rsidR="00C83532" w:rsidRDefault="00996A13">
        <w:pPr>
          <w:pStyle w:val="a7"/>
          <w:jc w:val="center"/>
        </w:pPr>
        <w:r>
          <w:fldChar w:fldCharType="begin"/>
        </w:r>
        <w:r w:rsidR="008C399E">
          <w:instrText xml:space="preserve"> PAGE   \* MERGEFORMAT </w:instrText>
        </w:r>
        <w:r>
          <w:fldChar w:fldCharType="separate"/>
        </w:r>
        <w:r w:rsidR="008D3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532" w:rsidRDefault="00C83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8EA" w:rsidRDefault="008D38EA" w:rsidP="006C16D6">
      <w:pPr>
        <w:spacing w:after="0" w:line="240" w:lineRule="auto"/>
      </w:pPr>
      <w:r>
        <w:separator/>
      </w:r>
    </w:p>
  </w:footnote>
  <w:footnote w:type="continuationSeparator" w:id="0">
    <w:p w:rsidR="008D38EA" w:rsidRDefault="008D38EA" w:rsidP="006C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0D5"/>
    <w:multiLevelType w:val="hybridMultilevel"/>
    <w:tmpl w:val="F6EE9D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A5878FD"/>
    <w:multiLevelType w:val="hybridMultilevel"/>
    <w:tmpl w:val="FE7683F2"/>
    <w:lvl w:ilvl="0" w:tplc="B4B650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F16"/>
    <w:rsid w:val="000017B2"/>
    <w:rsid w:val="00004BFE"/>
    <w:rsid w:val="00011573"/>
    <w:rsid w:val="000164CC"/>
    <w:rsid w:val="0002630C"/>
    <w:rsid w:val="00033CA1"/>
    <w:rsid w:val="00041839"/>
    <w:rsid w:val="000435E6"/>
    <w:rsid w:val="00043814"/>
    <w:rsid w:val="00046E7C"/>
    <w:rsid w:val="00047353"/>
    <w:rsid w:val="0005702A"/>
    <w:rsid w:val="00063197"/>
    <w:rsid w:val="0006581B"/>
    <w:rsid w:val="00065DB1"/>
    <w:rsid w:val="00067D8E"/>
    <w:rsid w:val="00074969"/>
    <w:rsid w:val="00074E44"/>
    <w:rsid w:val="00075A77"/>
    <w:rsid w:val="00076817"/>
    <w:rsid w:val="000772DB"/>
    <w:rsid w:val="00087E25"/>
    <w:rsid w:val="00090995"/>
    <w:rsid w:val="00093910"/>
    <w:rsid w:val="0009445B"/>
    <w:rsid w:val="000A0F75"/>
    <w:rsid w:val="000A1C43"/>
    <w:rsid w:val="000B5EB0"/>
    <w:rsid w:val="000B662B"/>
    <w:rsid w:val="000B6FD3"/>
    <w:rsid w:val="000C1616"/>
    <w:rsid w:val="000C2788"/>
    <w:rsid w:val="000C6CD8"/>
    <w:rsid w:val="000C6E35"/>
    <w:rsid w:val="000D1361"/>
    <w:rsid w:val="000D542F"/>
    <w:rsid w:val="000E2BDB"/>
    <w:rsid w:val="000E330E"/>
    <w:rsid w:val="000F0812"/>
    <w:rsid w:val="000F2696"/>
    <w:rsid w:val="000F5A27"/>
    <w:rsid w:val="0010320A"/>
    <w:rsid w:val="00106835"/>
    <w:rsid w:val="001068F8"/>
    <w:rsid w:val="0011490A"/>
    <w:rsid w:val="001155D0"/>
    <w:rsid w:val="00115EE2"/>
    <w:rsid w:val="0012139C"/>
    <w:rsid w:val="00121BA4"/>
    <w:rsid w:val="00123E45"/>
    <w:rsid w:val="001308C2"/>
    <w:rsid w:val="001333A6"/>
    <w:rsid w:val="00142022"/>
    <w:rsid w:val="00142C74"/>
    <w:rsid w:val="00143261"/>
    <w:rsid w:val="001461A4"/>
    <w:rsid w:val="00146659"/>
    <w:rsid w:val="00153703"/>
    <w:rsid w:val="001559C4"/>
    <w:rsid w:val="00157DC6"/>
    <w:rsid w:val="0016654F"/>
    <w:rsid w:val="00167CB9"/>
    <w:rsid w:val="00167EC7"/>
    <w:rsid w:val="00171AAD"/>
    <w:rsid w:val="001757BA"/>
    <w:rsid w:val="0018170C"/>
    <w:rsid w:val="00185343"/>
    <w:rsid w:val="0018578D"/>
    <w:rsid w:val="00191838"/>
    <w:rsid w:val="001A481E"/>
    <w:rsid w:val="001B3F95"/>
    <w:rsid w:val="001C0926"/>
    <w:rsid w:val="001C60E0"/>
    <w:rsid w:val="001C7BAE"/>
    <w:rsid w:val="001D120F"/>
    <w:rsid w:val="001D2590"/>
    <w:rsid w:val="001E0015"/>
    <w:rsid w:val="001E7CE6"/>
    <w:rsid w:val="001F2861"/>
    <w:rsid w:val="001F5D1D"/>
    <w:rsid w:val="001F7923"/>
    <w:rsid w:val="0020623D"/>
    <w:rsid w:val="00207166"/>
    <w:rsid w:val="0021256E"/>
    <w:rsid w:val="00220D30"/>
    <w:rsid w:val="00224585"/>
    <w:rsid w:val="002303FD"/>
    <w:rsid w:val="00231EE6"/>
    <w:rsid w:val="00232F35"/>
    <w:rsid w:val="00234EDB"/>
    <w:rsid w:val="0023506D"/>
    <w:rsid w:val="00237E2A"/>
    <w:rsid w:val="00241DDC"/>
    <w:rsid w:val="00245AB3"/>
    <w:rsid w:val="00245E49"/>
    <w:rsid w:val="002479EC"/>
    <w:rsid w:val="00253DF9"/>
    <w:rsid w:val="002553F3"/>
    <w:rsid w:val="0026025E"/>
    <w:rsid w:val="0026477B"/>
    <w:rsid w:val="00275E70"/>
    <w:rsid w:val="00282F73"/>
    <w:rsid w:val="002841B1"/>
    <w:rsid w:val="00284C90"/>
    <w:rsid w:val="00284FE4"/>
    <w:rsid w:val="002921A3"/>
    <w:rsid w:val="00296FC2"/>
    <w:rsid w:val="002A19DA"/>
    <w:rsid w:val="002B1490"/>
    <w:rsid w:val="002B20B8"/>
    <w:rsid w:val="002C6022"/>
    <w:rsid w:val="002D0626"/>
    <w:rsid w:val="002D1EC4"/>
    <w:rsid w:val="002E133E"/>
    <w:rsid w:val="002E6628"/>
    <w:rsid w:val="002F1D6C"/>
    <w:rsid w:val="002F1E68"/>
    <w:rsid w:val="002F60FF"/>
    <w:rsid w:val="0030117F"/>
    <w:rsid w:val="00305F08"/>
    <w:rsid w:val="00312183"/>
    <w:rsid w:val="003172EC"/>
    <w:rsid w:val="003173A5"/>
    <w:rsid w:val="00324E84"/>
    <w:rsid w:val="00330F04"/>
    <w:rsid w:val="003325CE"/>
    <w:rsid w:val="00334C48"/>
    <w:rsid w:val="003378C8"/>
    <w:rsid w:val="003461FD"/>
    <w:rsid w:val="00347272"/>
    <w:rsid w:val="003507DD"/>
    <w:rsid w:val="00353DEB"/>
    <w:rsid w:val="00360F2B"/>
    <w:rsid w:val="0036125E"/>
    <w:rsid w:val="00371F42"/>
    <w:rsid w:val="00372C7D"/>
    <w:rsid w:val="00373FC9"/>
    <w:rsid w:val="0038092D"/>
    <w:rsid w:val="003A0F6F"/>
    <w:rsid w:val="003A7AB5"/>
    <w:rsid w:val="003B52D1"/>
    <w:rsid w:val="003D1F30"/>
    <w:rsid w:val="003D6D2F"/>
    <w:rsid w:val="003E6548"/>
    <w:rsid w:val="003F16BF"/>
    <w:rsid w:val="003F1935"/>
    <w:rsid w:val="003F4C14"/>
    <w:rsid w:val="003F795F"/>
    <w:rsid w:val="0040071A"/>
    <w:rsid w:val="00404893"/>
    <w:rsid w:val="00410A46"/>
    <w:rsid w:val="004119EB"/>
    <w:rsid w:val="00413D9F"/>
    <w:rsid w:val="00416BFE"/>
    <w:rsid w:val="00425135"/>
    <w:rsid w:val="00427A0A"/>
    <w:rsid w:val="004319DB"/>
    <w:rsid w:val="00432928"/>
    <w:rsid w:val="00445ABC"/>
    <w:rsid w:val="00447CDB"/>
    <w:rsid w:val="00463CAC"/>
    <w:rsid w:val="00466300"/>
    <w:rsid w:val="00466A3A"/>
    <w:rsid w:val="00472A40"/>
    <w:rsid w:val="00481655"/>
    <w:rsid w:val="00484C23"/>
    <w:rsid w:val="004A164C"/>
    <w:rsid w:val="004A1E40"/>
    <w:rsid w:val="004A50BB"/>
    <w:rsid w:val="004A523D"/>
    <w:rsid w:val="004B0FB8"/>
    <w:rsid w:val="004B197B"/>
    <w:rsid w:val="004B3494"/>
    <w:rsid w:val="004B35BA"/>
    <w:rsid w:val="004D4690"/>
    <w:rsid w:val="004E0C27"/>
    <w:rsid w:val="004E281F"/>
    <w:rsid w:val="004E298D"/>
    <w:rsid w:val="004E47E2"/>
    <w:rsid w:val="004E6D91"/>
    <w:rsid w:val="004E748D"/>
    <w:rsid w:val="004E7FA2"/>
    <w:rsid w:val="004F0717"/>
    <w:rsid w:val="004F0BC6"/>
    <w:rsid w:val="00510B09"/>
    <w:rsid w:val="00511888"/>
    <w:rsid w:val="0051357D"/>
    <w:rsid w:val="005162CA"/>
    <w:rsid w:val="00516B36"/>
    <w:rsid w:val="00524955"/>
    <w:rsid w:val="005258F2"/>
    <w:rsid w:val="00526C95"/>
    <w:rsid w:val="00536C18"/>
    <w:rsid w:val="00544B07"/>
    <w:rsid w:val="005522BF"/>
    <w:rsid w:val="00553592"/>
    <w:rsid w:val="00561006"/>
    <w:rsid w:val="00570693"/>
    <w:rsid w:val="005725D3"/>
    <w:rsid w:val="00573CC1"/>
    <w:rsid w:val="005765C7"/>
    <w:rsid w:val="00576676"/>
    <w:rsid w:val="00577B9A"/>
    <w:rsid w:val="005810AE"/>
    <w:rsid w:val="00582A31"/>
    <w:rsid w:val="00587428"/>
    <w:rsid w:val="00591546"/>
    <w:rsid w:val="005A223A"/>
    <w:rsid w:val="005B3208"/>
    <w:rsid w:val="005B6E4F"/>
    <w:rsid w:val="005C66A0"/>
    <w:rsid w:val="005D20E1"/>
    <w:rsid w:val="005D46DC"/>
    <w:rsid w:val="005E22E0"/>
    <w:rsid w:val="005E5DFF"/>
    <w:rsid w:val="005F43FC"/>
    <w:rsid w:val="0061595C"/>
    <w:rsid w:val="00616AC3"/>
    <w:rsid w:val="00623BE1"/>
    <w:rsid w:val="006251E8"/>
    <w:rsid w:val="00625B42"/>
    <w:rsid w:val="00626041"/>
    <w:rsid w:val="00626A45"/>
    <w:rsid w:val="00627224"/>
    <w:rsid w:val="00627D4E"/>
    <w:rsid w:val="006311DF"/>
    <w:rsid w:val="0063435F"/>
    <w:rsid w:val="00645F08"/>
    <w:rsid w:val="00650BA1"/>
    <w:rsid w:val="00657BBF"/>
    <w:rsid w:val="00662488"/>
    <w:rsid w:val="00676374"/>
    <w:rsid w:val="00691B9D"/>
    <w:rsid w:val="00695C8F"/>
    <w:rsid w:val="00697CB9"/>
    <w:rsid w:val="006A3A9C"/>
    <w:rsid w:val="006A712B"/>
    <w:rsid w:val="006B1149"/>
    <w:rsid w:val="006B1A0E"/>
    <w:rsid w:val="006C16D6"/>
    <w:rsid w:val="006C2F16"/>
    <w:rsid w:val="006C587B"/>
    <w:rsid w:val="006C5CD9"/>
    <w:rsid w:val="006D0C79"/>
    <w:rsid w:val="006D4436"/>
    <w:rsid w:val="006D533E"/>
    <w:rsid w:val="006D73F8"/>
    <w:rsid w:val="006F28C3"/>
    <w:rsid w:val="00700C8E"/>
    <w:rsid w:val="00711EBE"/>
    <w:rsid w:val="00712317"/>
    <w:rsid w:val="007208D9"/>
    <w:rsid w:val="007240FC"/>
    <w:rsid w:val="00735072"/>
    <w:rsid w:val="00735BE3"/>
    <w:rsid w:val="00746AE7"/>
    <w:rsid w:val="007512C6"/>
    <w:rsid w:val="00752374"/>
    <w:rsid w:val="00753BE0"/>
    <w:rsid w:val="00753F69"/>
    <w:rsid w:val="00756D0D"/>
    <w:rsid w:val="00761346"/>
    <w:rsid w:val="007614DB"/>
    <w:rsid w:val="00763B7E"/>
    <w:rsid w:val="00764BE9"/>
    <w:rsid w:val="00770904"/>
    <w:rsid w:val="00773D8E"/>
    <w:rsid w:val="00773EFC"/>
    <w:rsid w:val="007753E6"/>
    <w:rsid w:val="007755ED"/>
    <w:rsid w:val="007912F8"/>
    <w:rsid w:val="00792AE2"/>
    <w:rsid w:val="0079630F"/>
    <w:rsid w:val="00796741"/>
    <w:rsid w:val="007A1E13"/>
    <w:rsid w:val="007A4D93"/>
    <w:rsid w:val="007A779D"/>
    <w:rsid w:val="007B1B39"/>
    <w:rsid w:val="007B46A5"/>
    <w:rsid w:val="007C1A60"/>
    <w:rsid w:val="007C3E58"/>
    <w:rsid w:val="007C6B65"/>
    <w:rsid w:val="007D04BF"/>
    <w:rsid w:val="007D126F"/>
    <w:rsid w:val="007D2AD8"/>
    <w:rsid w:val="007E138A"/>
    <w:rsid w:val="007E13A8"/>
    <w:rsid w:val="007E24B2"/>
    <w:rsid w:val="007E7A37"/>
    <w:rsid w:val="007F17F2"/>
    <w:rsid w:val="00805F40"/>
    <w:rsid w:val="00807317"/>
    <w:rsid w:val="00811E66"/>
    <w:rsid w:val="0081312B"/>
    <w:rsid w:val="008134DA"/>
    <w:rsid w:val="00815E9B"/>
    <w:rsid w:val="0081681A"/>
    <w:rsid w:val="008174FB"/>
    <w:rsid w:val="00817FCA"/>
    <w:rsid w:val="008213EE"/>
    <w:rsid w:val="00821C84"/>
    <w:rsid w:val="0082438E"/>
    <w:rsid w:val="00833ECA"/>
    <w:rsid w:val="0083401B"/>
    <w:rsid w:val="0083412D"/>
    <w:rsid w:val="0083429B"/>
    <w:rsid w:val="0083698E"/>
    <w:rsid w:val="008572C7"/>
    <w:rsid w:val="00873C97"/>
    <w:rsid w:val="008766B1"/>
    <w:rsid w:val="0087781B"/>
    <w:rsid w:val="00886420"/>
    <w:rsid w:val="00890E96"/>
    <w:rsid w:val="008A31C4"/>
    <w:rsid w:val="008B43D9"/>
    <w:rsid w:val="008B7126"/>
    <w:rsid w:val="008C1777"/>
    <w:rsid w:val="008C2346"/>
    <w:rsid w:val="008C238A"/>
    <w:rsid w:val="008C399E"/>
    <w:rsid w:val="008D3194"/>
    <w:rsid w:val="008D38EA"/>
    <w:rsid w:val="008D4A93"/>
    <w:rsid w:val="008D60E7"/>
    <w:rsid w:val="008E73E4"/>
    <w:rsid w:val="008E7B56"/>
    <w:rsid w:val="008F0EBA"/>
    <w:rsid w:val="008F3898"/>
    <w:rsid w:val="008F3A1C"/>
    <w:rsid w:val="008F3F9B"/>
    <w:rsid w:val="0090791A"/>
    <w:rsid w:val="00907F36"/>
    <w:rsid w:val="00910EE9"/>
    <w:rsid w:val="00920F66"/>
    <w:rsid w:val="00921312"/>
    <w:rsid w:val="00925579"/>
    <w:rsid w:val="00926F97"/>
    <w:rsid w:val="009326C5"/>
    <w:rsid w:val="00936419"/>
    <w:rsid w:val="00937244"/>
    <w:rsid w:val="0093753D"/>
    <w:rsid w:val="009416F2"/>
    <w:rsid w:val="009452C5"/>
    <w:rsid w:val="00956655"/>
    <w:rsid w:val="00957441"/>
    <w:rsid w:val="00963544"/>
    <w:rsid w:val="00964D76"/>
    <w:rsid w:val="009654F2"/>
    <w:rsid w:val="00967BC7"/>
    <w:rsid w:val="00983CF4"/>
    <w:rsid w:val="0099034C"/>
    <w:rsid w:val="00995B64"/>
    <w:rsid w:val="00995C49"/>
    <w:rsid w:val="00996A13"/>
    <w:rsid w:val="00996EA5"/>
    <w:rsid w:val="009A2FA6"/>
    <w:rsid w:val="009A6E98"/>
    <w:rsid w:val="009B757A"/>
    <w:rsid w:val="009C2176"/>
    <w:rsid w:val="009C2E26"/>
    <w:rsid w:val="009D4341"/>
    <w:rsid w:val="009D4D47"/>
    <w:rsid w:val="009E3EC2"/>
    <w:rsid w:val="009E535E"/>
    <w:rsid w:val="009E5F18"/>
    <w:rsid w:val="009F4085"/>
    <w:rsid w:val="00A02176"/>
    <w:rsid w:val="00A05A30"/>
    <w:rsid w:val="00A22E94"/>
    <w:rsid w:val="00A327BD"/>
    <w:rsid w:val="00A352AC"/>
    <w:rsid w:val="00A36D34"/>
    <w:rsid w:val="00A43DB3"/>
    <w:rsid w:val="00A509F1"/>
    <w:rsid w:val="00A51436"/>
    <w:rsid w:val="00A56804"/>
    <w:rsid w:val="00A62C8E"/>
    <w:rsid w:val="00A701A5"/>
    <w:rsid w:val="00A70683"/>
    <w:rsid w:val="00A714EC"/>
    <w:rsid w:val="00A7245D"/>
    <w:rsid w:val="00A74B62"/>
    <w:rsid w:val="00A77B4D"/>
    <w:rsid w:val="00A84232"/>
    <w:rsid w:val="00A928D5"/>
    <w:rsid w:val="00A97148"/>
    <w:rsid w:val="00A97AEA"/>
    <w:rsid w:val="00AA5CAF"/>
    <w:rsid w:val="00AB0E86"/>
    <w:rsid w:val="00AB7E08"/>
    <w:rsid w:val="00AC0654"/>
    <w:rsid w:val="00AC21E3"/>
    <w:rsid w:val="00AC22D8"/>
    <w:rsid w:val="00AC2F16"/>
    <w:rsid w:val="00AC3F2E"/>
    <w:rsid w:val="00AC4C2C"/>
    <w:rsid w:val="00AD0CB9"/>
    <w:rsid w:val="00AD19CC"/>
    <w:rsid w:val="00AD2BEB"/>
    <w:rsid w:val="00AD3A22"/>
    <w:rsid w:val="00AE13C3"/>
    <w:rsid w:val="00AE1A38"/>
    <w:rsid w:val="00AE2AE6"/>
    <w:rsid w:val="00AE396A"/>
    <w:rsid w:val="00AE42BE"/>
    <w:rsid w:val="00AF3772"/>
    <w:rsid w:val="00AF4470"/>
    <w:rsid w:val="00AF7625"/>
    <w:rsid w:val="00B00D3E"/>
    <w:rsid w:val="00B042A4"/>
    <w:rsid w:val="00B04B30"/>
    <w:rsid w:val="00B069FD"/>
    <w:rsid w:val="00B14ECD"/>
    <w:rsid w:val="00B161CC"/>
    <w:rsid w:val="00B312A8"/>
    <w:rsid w:val="00B316B2"/>
    <w:rsid w:val="00B3564A"/>
    <w:rsid w:val="00B40E2A"/>
    <w:rsid w:val="00B45650"/>
    <w:rsid w:val="00B546E4"/>
    <w:rsid w:val="00B62A3E"/>
    <w:rsid w:val="00B66083"/>
    <w:rsid w:val="00B7092A"/>
    <w:rsid w:val="00B7409F"/>
    <w:rsid w:val="00B74A8A"/>
    <w:rsid w:val="00B82880"/>
    <w:rsid w:val="00B82B7F"/>
    <w:rsid w:val="00B87404"/>
    <w:rsid w:val="00B95CC3"/>
    <w:rsid w:val="00BA4A2E"/>
    <w:rsid w:val="00BB1A9E"/>
    <w:rsid w:val="00BB1F47"/>
    <w:rsid w:val="00BB2EF1"/>
    <w:rsid w:val="00BB6597"/>
    <w:rsid w:val="00BC1DBA"/>
    <w:rsid w:val="00BC4DEF"/>
    <w:rsid w:val="00BC6188"/>
    <w:rsid w:val="00BD52EB"/>
    <w:rsid w:val="00BD5696"/>
    <w:rsid w:val="00BE073D"/>
    <w:rsid w:val="00BE17B9"/>
    <w:rsid w:val="00C07EA1"/>
    <w:rsid w:val="00C10E3D"/>
    <w:rsid w:val="00C11F56"/>
    <w:rsid w:val="00C1518A"/>
    <w:rsid w:val="00C17602"/>
    <w:rsid w:val="00C1795C"/>
    <w:rsid w:val="00C2546C"/>
    <w:rsid w:val="00C33300"/>
    <w:rsid w:val="00C43201"/>
    <w:rsid w:val="00C569F8"/>
    <w:rsid w:val="00C60C15"/>
    <w:rsid w:val="00C64391"/>
    <w:rsid w:val="00C669FA"/>
    <w:rsid w:val="00C67B68"/>
    <w:rsid w:val="00C70CB5"/>
    <w:rsid w:val="00C71CC0"/>
    <w:rsid w:val="00C747FE"/>
    <w:rsid w:val="00C75F9F"/>
    <w:rsid w:val="00C80587"/>
    <w:rsid w:val="00C83532"/>
    <w:rsid w:val="00C851B3"/>
    <w:rsid w:val="00C94E16"/>
    <w:rsid w:val="00CA2244"/>
    <w:rsid w:val="00CB5B20"/>
    <w:rsid w:val="00CC2796"/>
    <w:rsid w:val="00CD02B4"/>
    <w:rsid w:val="00CD6BF6"/>
    <w:rsid w:val="00CE04F9"/>
    <w:rsid w:val="00CE55A4"/>
    <w:rsid w:val="00CF14DB"/>
    <w:rsid w:val="00CF3D83"/>
    <w:rsid w:val="00D02BC7"/>
    <w:rsid w:val="00D071D3"/>
    <w:rsid w:val="00D15663"/>
    <w:rsid w:val="00D20371"/>
    <w:rsid w:val="00D20FCF"/>
    <w:rsid w:val="00D23CAF"/>
    <w:rsid w:val="00D24A8D"/>
    <w:rsid w:val="00D25DB4"/>
    <w:rsid w:val="00D3042C"/>
    <w:rsid w:val="00D44BC8"/>
    <w:rsid w:val="00D469F0"/>
    <w:rsid w:val="00D51370"/>
    <w:rsid w:val="00D52B0E"/>
    <w:rsid w:val="00D5558A"/>
    <w:rsid w:val="00D636EC"/>
    <w:rsid w:val="00D654C1"/>
    <w:rsid w:val="00D662A4"/>
    <w:rsid w:val="00D82CCF"/>
    <w:rsid w:val="00D85C68"/>
    <w:rsid w:val="00D91435"/>
    <w:rsid w:val="00D916AA"/>
    <w:rsid w:val="00D93AE0"/>
    <w:rsid w:val="00DA21C1"/>
    <w:rsid w:val="00DA5337"/>
    <w:rsid w:val="00DB2985"/>
    <w:rsid w:val="00DB4792"/>
    <w:rsid w:val="00DB7CDF"/>
    <w:rsid w:val="00DC4148"/>
    <w:rsid w:val="00DD0FBE"/>
    <w:rsid w:val="00DD47EC"/>
    <w:rsid w:val="00DD6B0E"/>
    <w:rsid w:val="00DE1724"/>
    <w:rsid w:val="00DE30E9"/>
    <w:rsid w:val="00DF1AE5"/>
    <w:rsid w:val="00DF4E6F"/>
    <w:rsid w:val="00E00414"/>
    <w:rsid w:val="00E0122D"/>
    <w:rsid w:val="00E0144F"/>
    <w:rsid w:val="00E10036"/>
    <w:rsid w:val="00E12785"/>
    <w:rsid w:val="00E174A8"/>
    <w:rsid w:val="00E229F7"/>
    <w:rsid w:val="00E35B95"/>
    <w:rsid w:val="00E36590"/>
    <w:rsid w:val="00E41363"/>
    <w:rsid w:val="00E42EDF"/>
    <w:rsid w:val="00E44A74"/>
    <w:rsid w:val="00E47B26"/>
    <w:rsid w:val="00E52B41"/>
    <w:rsid w:val="00E60C7B"/>
    <w:rsid w:val="00E6219A"/>
    <w:rsid w:val="00E624D4"/>
    <w:rsid w:val="00E71794"/>
    <w:rsid w:val="00E80F7E"/>
    <w:rsid w:val="00EA09DE"/>
    <w:rsid w:val="00EA167E"/>
    <w:rsid w:val="00EB64D2"/>
    <w:rsid w:val="00EC5CC7"/>
    <w:rsid w:val="00ED5A88"/>
    <w:rsid w:val="00EE3D91"/>
    <w:rsid w:val="00EE5679"/>
    <w:rsid w:val="00EE7EAD"/>
    <w:rsid w:val="00EF23C7"/>
    <w:rsid w:val="00EF31A6"/>
    <w:rsid w:val="00EF5684"/>
    <w:rsid w:val="00EF64C4"/>
    <w:rsid w:val="00F033F9"/>
    <w:rsid w:val="00F03813"/>
    <w:rsid w:val="00F04934"/>
    <w:rsid w:val="00F04CDD"/>
    <w:rsid w:val="00F1261D"/>
    <w:rsid w:val="00F15248"/>
    <w:rsid w:val="00F367B4"/>
    <w:rsid w:val="00F36D05"/>
    <w:rsid w:val="00F36F8C"/>
    <w:rsid w:val="00F446E2"/>
    <w:rsid w:val="00F4519F"/>
    <w:rsid w:val="00F50C8C"/>
    <w:rsid w:val="00F52E02"/>
    <w:rsid w:val="00F66BE6"/>
    <w:rsid w:val="00F72194"/>
    <w:rsid w:val="00F74E3F"/>
    <w:rsid w:val="00F764FB"/>
    <w:rsid w:val="00F852C3"/>
    <w:rsid w:val="00F85EBF"/>
    <w:rsid w:val="00F86638"/>
    <w:rsid w:val="00F9200D"/>
    <w:rsid w:val="00F929FB"/>
    <w:rsid w:val="00F96471"/>
    <w:rsid w:val="00FA4C60"/>
    <w:rsid w:val="00FA4D23"/>
    <w:rsid w:val="00FB0A46"/>
    <w:rsid w:val="00FB5C54"/>
    <w:rsid w:val="00FB619D"/>
    <w:rsid w:val="00FB6C01"/>
    <w:rsid w:val="00FD0EB8"/>
    <w:rsid w:val="00FE0089"/>
    <w:rsid w:val="00FE311C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49D9F-C2B0-4698-B3DC-1756E2F0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F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AC2F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AC2F16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C2F1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C2F16"/>
    <w:rPr>
      <w:rFonts w:ascii="Times New Roman" w:eastAsia="Calibri" w:hAnsi="Times New Roman" w:cs="Times New Roman"/>
      <w:sz w:val="28"/>
      <w:szCs w:val="26"/>
    </w:rPr>
  </w:style>
  <w:style w:type="paragraph" w:styleId="a4">
    <w:name w:val="Normal (Web)"/>
    <w:basedOn w:val="a"/>
    <w:uiPriority w:val="99"/>
    <w:unhideWhenUsed/>
    <w:rsid w:val="00AC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6D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6D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093910"/>
    <w:pPr>
      <w:ind w:left="720"/>
      <w:contextualSpacing/>
    </w:pPr>
  </w:style>
  <w:style w:type="paragraph" w:customStyle="1" w:styleId="ConsPlusTitle">
    <w:name w:val="ConsPlusTitle"/>
    <w:uiPriority w:val="99"/>
    <w:rsid w:val="000939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6">
    <w:name w:val="Font Style56"/>
    <w:basedOn w:val="a0"/>
    <w:uiPriority w:val="99"/>
    <w:rsid w:val="00093910"/>
    <w:rPr>
      <w:rFonts w:ascii="Times New Roman" w:hAnsi="Times New Roman" w:cs="Times New Roman" w:hint="default"/>
      <w:sz w:val="20"/>
      <w:szCs w:val="20"/>
    </w:rPr>
  </w:style>
  <w:style w:type="character" w:customStyle="1" w:styleId="docaccesstitle">
    <w:name w:val="docaccess_title"/>
    <w:basedOn w:val="a0"/>
    <w:rsid w:val="00093910"/>
  </w:style>
  <w:style w:type="character" w:customStyle="1" w:styleId="1">
    <w:name w:val="Основной текст1"/>
    <w:basedOn w:val="a0"/>
    <w:rsid w:val="00F74E3F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9263-7770-401E-BB6D-2165D391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12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39</cp:revision>
  <dcterms:created xsi:type="dcterms:W3CDTF">2018-01-25T01:06:00Z</dcterms:created>
  <dcterms:modified xsi:type="dcterms:W3CDTF">2022-07-11T01:24:00Z</dcterms:modified>
</cp:coreProperties>
</file>