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608" w:rsidRPr="00FC69BF" w:rsidRDefault="00CD7608" w:rsidP="00CD7608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spacing w:val="-6"/>
          <w:sz w:val="28"/>
          <w:szCs w:val="28"/>
        </w:rPr>
      </w:pPr>
      <w:r w:rsidRPr="00FC69BF">
        <w:rPr>
          <w:rFonts w:ascii="Times New Roman" w:eastAsia="Times New Roman" w:hAnsi="Times New Roman" w:cs="Times New Roman"/>
          <w:b/>
          <w:bCs/>
          <w:iCs/>
          <w:spacing w:val="-6"/>
          <w:sz w:val="28"/>
          <w:szCs w:val="28"/>
        </w:rPr>
        <w:t>Пояснительная записка</w:t>
      </w:r>
    </w:p>
    <w:p w:rsidR="00CD7608" w:rsidRPr="00FC69BF" w:rsidRDefault="00CD7608" w:rsidP="00CD7608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spacing w:val="-6"/>
          <w:sz w:val="28"/>
          <w:szCs w:val="28"/>
        </w:rPr>
      </w:pPr>
    </w:p>
    <w:p w:rsidR="003833F1" w:rsidRPr="00C37E31" w:rsidRDefault="003833F1" w:rsidP="00842F64">
      <w:pPr>
        <w:spacing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i/>
          <w:iCs/>
          <w:spacing w:val="-6"/>
          <w:sz w:val="28"/>
          <w:szCs w:val="28"/>
        </w:rPr>
      </w:pPr>
      <w:r w:rsidRPr="00C37E31">
        <w:rPr>
          <w:rFonts w:ascii="Times New Roman" w:hAnsi="Times New Roman" w:cs="Times New Roman"/>
          <w:spacing w:val="-6"/>
          <w:sz w:val="28"/>
          <w:szCs w:val="28"/>
        </w:rPr>
        <w:t xml:space="preserve"> У</w:t>
      </w:r>
      <w:r w:rsidR="00514187" w:rsidRPr="00C37E31">
        <w:rPr>
          <w:rFonts w:ascii="Times New Roman" w:hAnsi="Times New Roman" w:cs="Times New Roman"/>
          <w:spacing w:val="-6"/>
          <w:sz w:val="28"/>
          <w:szCs w:val="28"/>
        </w:rPr>
        <w:t xml:space="preserve">чебный план </w:t>
      </w:r>
      <w:r w:rsidRPr="00C37E31">
        <w:rPr>
          <w:rFonts w:ascii="Times New Roman" w:hAnsi="Times New Roman" w:cs="Times New Roman"/>
          <w:spacing w:val="-6"/>
          <w:sz w:val="28"/>
          <w:szCs w:val="28"/>
        </w:rPr>
        <w:t xml:space="preserve">по специальности </w:t>
      </w:r>
      <w:r w:rsidRPr="00C37E31">
        <w:rPr>
          <w:rFonts w:ascii="Times New Roman" w:hAnsi="Times New Roman" w:cs="Times New Roman"/>
          <w:b/>
          <w:i/>
          <w:spacing w:val="-6"/>
          <w:sz w:val="28"/>
          <w:szCs w:val="28"/>
        </w:rPr>
        <w:t>44.02.01 Дошкольное образование</w:t>
      </w:r>
      <w:proofErr w:type="gramStart"/>
      <w:r w:rsidR="00CD7608" w:rsidRPr="00C37E31">
        <w:rPr>
          <w:rFonts w:ascii="Times New Roman" w:hAnsi="Times New Roman" w:cs="Times New Roman"/>
          <w:spacing w:val="-6"/>
          <w:sz w:val="28"/>
          <w:szCs w:val="28"/>
        </w:rPr>
        <w:t>,о</w:t>
      </w:r>
      <w:proofErr w:type="gramEnd"/>
      <w:r w:rsidR="00CD7608" w:rsidRPr="00C37E31">
        <w:rPr>
          <w:rFonts w:ascii="Times New Roman" w:hAnsi="Times New Roman" w:cs="Times New Roman"/>
          <w:spacing w:val="-6"/>
          <w:sz w:val="28"/>
          <w:szCs w:val="28"/>
        </w:rPr>
        <w:t>риентирован на подготовку специалистов среднего звена</w:t>
      </w:r>
      <w:r w:rsidR="00514187" w:rsidRPr="00C37E31">
        <w:rPr>
          <w:rFonts w:ascii="Times New Roman" w:hAnsi="Times New Roman" w:cs="Times New Roman"/>
          <w:spacing w:val="-6"/>
          <w:sz w:val="28"/>
          <w:szCs w:val="28"/>
        </w:rPr>
        <w:t xml:space="preserve"> на базе среднего общего образования,по заочной форме  обучения</w:t>
      </w:r>
      <w:r w:rsidRPr="00C37E31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3833F1" w:rsidRPr="00C37E31" w:rsidRDefault="003833F1" w:rsidP="00842F6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37E31">
        <w:rPr>
          <w:rFonts w:ascii="Times New Roman" w:hAnsi="Times New Roman" w:cs="Times New Roman"/>
          <w:spacing w:val="-6"/>
          <w:sz w:val="28"/>
          <w:szCs w:val="28"/>
        </w:rPr>
        <w:t xml:space="preserve">Получение среднего профессионального образования на базе среднего общего образования осуществляется в пределах соответствующей образовательной программы среднего профессионального образования. </w:t>
      </w:r>
    </w:p>
    <w:p w:rsidR="003833F1" w:rsidRPr="00C37E31" w:rsidRDefault="003833F1" w:rsidP="00842F6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gramStart"/>
      <w:r w:rsidRPr="00C37E31">
        <w:rPr>
          <w:rFonts w:ascii="Times New Roman" w:hAnsi="Times New Roman" w:cs="Times New Roman"/>
          <w:spacing w:val="-6"/>
          <w:sz w:val="28"/>
          <w:szCs w:val="28"/>
        </w:rPr>
        <w:t>Образовательная программа среднего профессионального образован</w:t>
      </w:r>
      <w:r w:rsidR="00842F64" w:rsidRPr="00C37E31">
        <w:rPr>
          <w:rFonts w:ascii="Times New Roman" w:hAnsi="Times New Roman" w:cs="Times New Roman"/>
          <w:spacing w:val="-6"/>
          <w:sz w:val="28"/>
          <w:szCs w:val="28"/>
        </w:rPr>
        <w:t xml:space="preserve">ия  разработана </w:t>
      </w:r>
      <w:r w:rsidRPr="00C37E31">
        <w:rPr>
          <w:rFonts w:ascii="Times New Roman" w:hAnsi="Times New Roman" w:cs="Times New Roman"/>
          <w:spacing w:val="-6"/>
          <w:sz w:val="28"/>
          <w:szCs w:val="28"/>
        </w:rPr>
        <w:t xml:space="preserve">на основе требований соответствующих федеральных государственных образовательных стандартов среднего профессионального образования с </w:t>
      </w:r>
      <w:r w:rsidR="00CD7608" w:rsidRPr="00C37E31">
        <w:rPr>
          <w:rFonts w:ascii="Times New Roman" w:hAnsi="Times New Roman" w:cs="Times New Roman"/>
          <w:spacing w:val="-6"/>
          <w:sz w:val="28"/>
          <w:szCs w:val="28"/>
        </w:rPr>
        <w:t xml:space="preserve">учетом получаемой специальности </w:t>
      </w:r>
      <w:r w:rsidRPr="00C37E31">
        <w:rPr>
          <w:rFonts w:ascii="Times New Roman" w:hAnsi="Times New Roman" w:cs="Times New Roman"/>
          <w:spacing w:val="-6"/>
          <w:sz w:val="28"/>
          <w:szCs w:val="28"/>
        </w:rPr>
        <w:t xml:space="preserve">среднего профессионального образования (часть 3 статьи 68 Федерального закона об образовании </w:t>
      </w:r>
      <w:r w:rsidR="00842F64" w:rsidRPr="00C37E31">
        <w:rPr>
          <w:rFonts w:ascii="Times New Roman" w:eastAsia="Times New Roman" w:hAnsi="Times New Roman" w:cs="Times New Roman"/>
          <w:spacing w:val="-6"/>
          <w:sz w:val="28"/>
          <w:szCs w:val="28"/>
        </w:rPr>
        <w:t>(в редакции от 16.04.2022</w:t>
      </w:r>
      <w:r w:rsidRPr="00C37E31">
        <w:rPr>
          <w:rFonts w:ascii="Times New Roman" w:hAnsi="Times New Roman" w:cs="Times New Roman"/>
          <w:spacing w:val="-6"/>
          <w:sz w:val="28"/>
          <w:szCs w:val="28"/>
        </w:rPr>
        <w:t>).</w:t>
      </w:r>
      <w:proofErr w:type="gramEnd"/>
    </w:p>
    <w:p w:rsidR="00842F64" w:rsidRPr="00C37E31" w:rsidRDefault="003833F1" w:rsidP="0084375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bookmarkStart w:id="0" w:name="_GoBack"/>
      <w:bookmarkEnd w:id="0"/>
      <w:proofErr w:type="gramStart"/>
      <w:r w:rsidRPr="00C37E31">
        <w:rPr>
          <w:rFonts w:ascii="Times New Roman" w:hAnsi="Times New Roman" w:cs="Times New Roman"/>
          <w:spacing w:val="-6"/>
          <w:sz w:val="28"/>
          <w:szCs w:val="28"/>
        </w:rPr>
        <w:t xml:space="preserve">Нормативный срок освоения программы подготовки специалистов среднего звена </w:t>
      </w:r>
      <w:r w:rsidR="00224C8E" w:rsidRPr="00C37E31">
        <w:rPr>
          <w:rFonts w:ascii="Times New Roman" w:hAnsi="Times New Roman" w:cs="Times New Roman"/>
          <w:spacing w:val="-6"/>
          <w:sz w:val="28"/>
          <w:szCs w:val="28"/>
        </w:rPr>
        <w:t xml:space="preserve">по специальности </w:t>
      </w:r>
      <w:r w:rsidR="00224C8E" w:rsidRPr="00C37E31">
        <w:rPr>
          <w:rFonts w:ascii="Times New Roman" w:hAnsi="Times New Roman" w:cs="Times New Roman"/>
          <w:b/>
          <w:i/>
          <w:spacing w:val="-6"/>
          <w:sz w:val="28"/>
          <w:szCs w:val="28"/>
        </w:rPr>
        <w:t>44.02.01 Дошкольное образование</w:t>
      </w:r>
      <w:r w:rsidR="00934A96" w:rsidRPr="00C37E31">
        <w:rPr>
          <w:rFonts w:ascii="Times New Roman" w:hAnsi="Times New Roman" w:cs="Times New Roman"/>
          <w:spacing w:val="-6"/>
          <w:sz w:val="28"/>
          <w:szCs w:val="28"/>
        </w:rPr>
        <w:t xml:space="preserve"> (далее – ППССЗ) </w:t>
      </w:r>
      <w:r w:rsidRPr="00C37E31">
        <w:rPr>
          <w:rFonts w:ascii="Times New Roman" w:hAnsi="Times New Roman" w:cs="Times New Roman"/>
          <w:spacing w:val="-6"/>
          <w:sz w:val="28"/>
          <w:szCs w:val="28"/>
        </w:rPr>
        <w:t xml:space="preserve">2года 10 месяцев (для обучающихся по заочной форме обучения: 3года 10 месяцев (в ред. </w:t>
      </w:r>
      <w:hyperlink r:id="rId6" w:history="1">
        <w:r w:rsidRPr="00C37E31">
          <w:rPr>
            <w:rFonts w:ascii="Times New Roman" w:hAnsi="Times New Roman" w:cs="Times New Roman"/>
            <w:spacing w:val="-6"/>
            <w:sz w:val="28"/>
            <w:szCs w:val="28"/>
          </w:rPr>
          <w:t>Приказа</w:t>
        </w:r>
      </w:hyperlink>
      <w:r w:rsidR="00842F64" w:rsidRPr="00C37E31">
        <w:rPr>
          <w:spacing w:val="-6"/>
        </w:rPr>
        <w:t xml:space="preserve">  </w:t>
      </w:r>
      <w:proofErr w:type="spellStart"/>
      <w:r w:rsidRPr="00C37E31">
        <w:rPr>
          <w:rFonts w:ascii="Times New Roman" w:hAnsi="Times New Roman" w:cs="Times New Roman"/>
          <w:spacing w:val="-6"/>
          <w:sz w:val="28"/>
          <w:szCs w:val="28"/>
        </w:rPr>
        <w:t>Минобрнауки</w:t>
      </w:r>
      <w:proofErr w:type="spellEnd"/>
      <w:r w:rsidRPr="00C37E31">
        <w:rPr>
          <w:rFonts w:ascii="Times New Roman" w:hAnsi="Times New Roman" w:cs="Times New Roman"/>
          <w:spacing w:val="-6"/>
          <w:sz w:val="28"/>
          <w:szCs w:val="28"/>
        </w:rPr>
        <w:t xml:space="preserve"> России от 25.03.2015 №272)</w:t>
      </w:r>
      <w:proofErr w:type="gramEnd"/>
    </w:p>
    <w:p w:rsidR="003833F1" w:rsidRPr="00C37E31" w:rsidRDefault="003833F1" w:rsidP="00CD7608">
      <w:pPr>
        <w:spacing w:line="240" w:lineRule="auto"/>
        <w:ind w:firstLine="709"/>
        <w:contextualSpacing/>
        <w:rPr>
          <w:rFonts w:ascii="Times New Roman" w:hAnsi="Times New Roman" w:cs="Times New Roman"/>
          <w:spacing w:val="-6"/>
          <w:sz w:val="28"/>
          <w:szCs w:val="28"/>
        </w:rPr>
      </w:pPr>
      <w:r w:rsidRPr="00C37E31">
        <w:rPr>
          <w:rFonts w:ascii="Times New Roman" w:hAnsi="Times New Roman" w:cs="Times New Roman"/>
          <w:spacing w:val="-6"/>
          <w:sz w:val="28"/>
          <w:szCs w:val="28"/>
        </w:rPr>
        <w:t>Квалификация:</w:t>
      </w:r>
    </w:p>
    <w:p w:rsidR="003833F1" w:rsidRPr="00C37E31" w:rsidRDefault="003833F1" w:rsidP="00842F64">
      <w:pPr>
        <w:spacing w:line="240" w:lineRule="auto"/>
        <w:ind w:firstLine="709"/>
        <w:contextualSpacing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C37E31">
        <w:rPr>
          <w:rFonts w:ascii="Times New Roman" w:hAnsi="Times New Roman" w:cs="Times New Roman"/>
          <w:b/>
          <w:spacing w:val="-6"/>
          <w:sz w:val="28"/>
          <w:szCs w:val="28"/>
        </w:rPr>
        <w:t>Воспитатель детей дошкольного возраста</w:t>
      </w:r>
    </w:p>
    <w:p w:rsidR="003833F1" w:rsidRPr="00C37E31" w:rsidRDefault="003833F1" w:rsidP="00E54F34">
      <w:pPr>
        <w:pStyle w:val="a3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C37E31">
        <w:rPr>
          <w:rFonts w:ascii="Times New Roman" w:hAnsi="Times New Roman" w:cs="Times New Roman"/>
          <w:b/>
          <w:bCs/>
          <w:spacing w:val="-6"/>
          <w:sz w:val="28"/>
          <w:szCs w:val="28"/>
        </w:rPr>
        <w:t>1. Нормативная база реализации образовательной программы среднего</w:t>
      </w:r>
      <w:r w:rsidRPr="00C37E31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профессионального образования – программы подготовки специалистов среднего звена </w:t>
      </w:r>
      <w:r w:rsidR="00514187" w:rsidRPr="00C37E31">
        <w:rPr>
          <w:rFonts w:ascii="Times New Roman" w:hAnsi="Times New Roman" w:cs="Times New Roman"/>
          <w:b/>
          <w:spacing w:val="-6"/>
          <w:sz w:val="28"/>
          <w:szCs w:val="28"/>
        </w:rPr>
        <w:t xml:space="preserve">в </w:t>
      </w:r>
      <w:r w:rsidRPr="00C37E31">
        <w:rPr>
          <w:rFonts w:ascii="Times New Roman" w:hAnsi="Times New Roman" w:cs="Times New Roman"/>
          <w:b/>
          <w:spacing w:val="-6"/>
          <w:sz w:val="28"/>
          <w:szCs w:val="28"/>
        </w:rPr>
        <w:t>ОГПОБУ «Технологический техникум» по специальности 44.02.01 Дошкольное образование</w:t>
      </w:r>
    </w:p>
    <w:p w:rsidR="00641A65" w:rsidRPr="00C37E31" w:rsidRDefault="003833F1" w:rsidP="00C37E3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37E31">
        <w:rPr>
          <w:rFonts w:ascii="Times New Roman" w:hAnsi="Times New Roman" w:cs="Times New Roman"/>
          <w:spacing w:val="-6"/>
          <w:sz w:val="28"/>
          <w:szCs w:val="28"/>
        </w:rPr>
        <w:t xml:space="preserve">-Настоящий учебный план областного государственного профессионального образовательного бюджетного учреждения «Технологический техникум» по программе подготовки специалистов среднего звена по специальности </w:t>
      </w:r>
      <w:r w:rsidRPr="00C37E31">
        <w:rPr>
          <w:rFonts w:ascii="Times New Roman" w:hAnsi="Times New Roman" w:cs="Times New Roman"/>
          <w:b/>
          <w:spacing w:val="-6"/>
          <w:sz w:val="28"/>
          <w:szCs w:val="28"/>
        </w:rPr>
        <w:t xml:space="preserve">44.02.01 Дошкольное образование </w:t>
      </w:r>
      <w:r w:rsidRPr="00C37E31">
        <w:rPr>
          <w:rFonts w:ascii="Times New Roman" w:hAnsi="Times New Roman" w:cs="Times New Roman"/>
          <w:spacing w:val="-6"/>
          <w:sz w:val="28"/>
          <w:szCs w:val="28"/>
        </w:rPr>
        <w:t>разработан на основе:</w:t>
      </w:r>
    </w:p>
    <w:p w:rsidR="00641A65" w:rsidRPr="00C37E31" w:rsidRDefault="00641A65" w:rsidP="00C37E31">
      <w:pPr>
        <w:tabs>
          <w:tab w:val="left" w:pos="0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37E31">
        <w:rPr>
          <w:rStyle w:val="FontStyle56"/>
          <w:i/>
          <w:spacing w:val="-6"/>
          <w:sz w:val="28"/>
          <w:szCs w:val="28"/>
        </w:rPr>
        <w:t>-</w:t>
      </w:r>
      <w:r w:rsidRPr="00C37E3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Приказа Министерства образования и науки Российской Федерации «Об утверждении федерального государственного образовательного стандарта среднего профессионального образования по специальности 44.02.01 Дошкольное образование» от 27.10.2014 №1351   (Зарегистрировано в Минюсте России 24.11.2014 № 34898) </w:t>
      </w:r>
      <w:r w:rsidRPr="00C37E31">
        <w:rPr>
          <w:rFonts w:ascii="Times New Roman" w:hAnsi="Times New Roman" w:cs="Times New Roman"/>
          <w:spacing w:val="-6"/>
          <w:sz w:val="28"/>
          <w:szCs w:val="28"/>
        </w:rPr>
        <w:t>(в действующей редакции)</w:t>
      </w:r>
      <w:r w:rsidRPr="00C37E31">
        <w:rPr>
          <w:rFonts w:ascii="Times New Roman" w:eastAsia="Times New Roman" w:hAnsi="Times New Roman" w:cs="Times New Roman"/>
          <w:spacing w:val="-6"/>
          <w:sz w:val="28"/>
          <w:szCs w:val="28"/>
        </w:rPr>
        <w:t>;</w:t>
      </w:r>
    </w:p>
    <w:p w:rsidR="00641A65" w:rsidRDefault="00641A65" w:rsidP="00C37E31">
      <w:pPr>
        <w:tabs>
          <w:tab w:val="left" w:pos="567"/>
          <w:tab w:val="left" w:pos="851"/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pacing w:val="-6"/>
          <w:sz w:val="16"/>
          <w:szCs w:val="16"/>
        </w:rPr>
      </w:pPr>
      <w:r w:rsidRPr="00C37E31">
        <w:rPr>
          <w:rFonts w:ascii="Times New Roman" w:hAnsi="Times New Roman" w:cs="Times New Roman"/>
          <w:spacing w:val="-6"/>
          <w:sz w:val="28"/>
          <w:szCs w:val="28"/>
        </w:rPr>
        <w:t xml:space="preserve"> -Приказа Министерства труда Российской Федерации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 от 18.10.2013 №544н (Зарегистрировано в Минюсте России 06.12.2013 №30550) (в действующей редакции);</w:t>
      </w:r>
    </w:p>
    <w:p w:rsidR="00C37E31" w:rsidRPr="00C37E31" w:rsidRDefault="00C37E31" w:rsidP="00C37E31">
      <w:pPr>
        <w:tabs>
          <w:tab w:val="left" w:pos="567"/>
          <w:tab w:val="left" w:pos="851"/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pacing w:val="-6"/>
          <w:sz w:val="16"/>
          <w:szCs w:val="16"/>
        </w:rPr>
      </w:pPr>
    </w:p>
    <w:p w:rsidR="00514187" w:rsidRPr="00C37E31" w:rsidRDefault="004B2B03" w:rsidP="00E54F34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pacing w:val="-6"/>
          <w:sz w:val="28"/>
          <w:szCs w:val="28"/>
        </w:rPr>
      </w:pPr>
      <w:r w:rsidRPr="00C37E31">
        <w:rPr>
          <w:rStyle w:val="FontStyle56"/>
          <w:i/>
          <w:spacing w:val="-6"/>
          <w:sz w:val="28"/>
          <w:szCs w:val="28"/>
        </w:rPr>
        <w:t xml:space="preserve">Учебный план </w:t>
      </w:r>
      <w:r w:rsidRPr="00C37E31">
        <w:rPr>
          <w:rFonts w:ascii="Times New Roman" w:hAnsi="Times New Roman" w:cs="Times New Roman"/>
          <w:i/>
          <w:spacing w:val="-6"/>
          <w:sz w:val="28"/>
          <w:szCs w:val="28"/>
        </w:rPr>
        <w:t xml:space="preserve">по программе подготовки специалистов среднего звена по специальности </w:t>
      </w:r>
      <w:r w:rsidRPr="00C37E31">
        <w:rPr>
          <w:rFonts w:ascii="Times New Roman" w:hAnsi="Times New Roman" w:cs="Times New Roman"/>
          <w:b/>
          <w:i/>
          <w:spacing w:val="-6"/>
          <w:sz w:val="28"/>
          <w:szCs w:val="28"/>
        </w:rPr>
        <w:t>44.02.01 Дошкольное образование</w:t>
      </w:r>
      <w:r w:rsidR="00843750" w:rsidRPr="00C37E31">
        <w:rPr>
          <w:rFonts w:ascii="Times New Roman" w:hAnsi="Times New Roman" w:cs="Times New Roman"/>
          <w:b/>
          <w:i/>
          <w:spacing w:val="-6"/>
          <w:sz w:val="28"/>
          <w:szCs w:val="28"/>
        </w:rPr>
        <w:t xml:space="preserve"> </w:t>
      </w:r>
      <w:r w:rsidRPr="00C37E31">
        <w:rPr>
          <w:rStyle w:val="FontStyle56"/>
          <w:i/>
          <w:spacing w:val="-6"/>
          <w:sz w:val="28"/>
          <w:szCs w:val="28"/>
        </w:rPr>
        <w:t>составлен с учетом требований:</w:t>
      </w:r>
    </w:p>
    <w:p w:rsidR="004B2B03" w:rsidRPr="00C37E31" w:rsidRDefault="00B51C29" w:rsidP="00C37E31">
      <w:pPr>
        <w:pStyle w:val="a3"/>
        <w:widowControl w:val="0"/>
        <w:tabs>
          <w:tab w:val="left" w:pos="851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37E31">
        <w:rPr>
          <w:rFonts w:ascii="Times New Roman" w:eastAsia="Times New Roman" w:hAnsi="Times New Roman" w:cs="Times New Roman"/>
          <w:spacing w:val="-6"/>
          <w:sz w:val="28"/>
          <w:szCs w:val="28"/>
        </w:rPr>
        <w:t>1.</w:t>
      </w:r>
      <w:r w:rsidR="004B2B03" w:rsidRPr="00C37E3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Федерального закона «Об образовании в Российской Федерации» от 29 </w:t>
      </w:r>
      <w:r w:rsidR="004B2B03" w:rsidRPr="00C37E31">
        <w:rPr>
          <w:rFonts w:ascii="Times New Roman" w:eastAsia="Times New Roman" w:hAnsi="Times New Roman" w:cs="Times New Roman"/>
          <w:spacing w:val="-6"/>
          <w:sz w:val="28"/>
          <w:szCs w:val="28"/>
        </w:rPr>
        <w:lastRenderedPageBreak/>
        <w:t xml:space="preserve">.12. 2012  № 273-ФЗ </w:t>
      </w:r>
      <w:r w:rsidR="004B2B03" w:rsidRPr="00C37E31">
        <w:rPr>
          <w:rFonts w:ascii="Times New Roman" w:hAnsi="Times New Roman" w:cs="Times New Roman"/>
          <w:spacing w:val="-6"/>
          <w:sz w:val="28"/>
          <w:szCs w:val="28"/>
        </w:rPr>
        <w:t>(с изменениями, внесенными Федеральным законом от 02.12.2019 № 403-ФЗ; Федеральным законом от 31.07.2020 № 304-ФЗ; Федеральным законом от 25.05.2020 № 158-ФЗ; Федеральным законом от 19.05.2021 № 144-ФЗ</w:t>
      </w:r>
      <w:proofErr w:type="gramStart"/>
      <w:r w:rsidR="004B2B03" w:rsidRPr="00C37E31">
        <w:rPr>
          <w:rFonts w:ascii="Times New Roman" w:hAnsi="Times New Roman" w:cs="Times New Roman"/>
          <w:spacing w:val="-6"/>
          <w:sz w:val="28"/>
          <w:szCs w:val="28"/>
        </w:rPr>
        <w:t>;)</w:t>
      </w:r>
      <w:r w:rsidR="004B2B03" w:rsidRPr="00C37E31">
        <w:rPr>
          <w:rFonts w:ascii="Times New Roman" w:eastAsia="Times New Roman" w:hAnsi="Times New Roman" w:cs="Times New Roman"/>
          <w:spacing w:val="-6"/>
          <w:sz w:val="28"/>
          <w:szCs w:val="28"/>
        </w:rPr>
        <w:t>(</w:t>
      </w:r>
      <w:proofErr w:type="gramEnd"/>
      <w:r w:rsidR="004B2B03" w:rsidRPr="00C37E31">
        <w:rPr>
          <w:rFonts w:ascii="Times New Roman" w:eastAsia="Times New Roman" w:hAnsi="Times New Roman" w:cs="Times New Roman"/>
          <w:spacing w:val="-6"/>
          <w:sz w:val="28"/>
          <w:szCs w:val="28"/>
        </w:rPr>
        <w:t>в действующей редакции);</w:t>
      </w:r>
    </w:p>
    <w:p w:rsidR="004B2B03" w:rsidRPr="00C37E31" w:rsidRDefault="00B51C29" w:rsidP="00C37E31">
      <w:pPr>
        <w:pStyle w:val="a3"/>
        <w:widowControl w:val="0"/>
        <w:tabs>
          <w:tab w:val="left" w:pos="851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37E31">
        <w:rPr>
          <w:rFonts w:ascii="Times New Roman" w:hAnsi="Times New Roman" w:cs="Times New Roman"/>
          <w:spacing w:val="-6"/>
          <w:sz w:val="28"/>
          <w:szCs w:val="28"/>
        </w:rPr>
        <w:t>2.</w:t>
      </w:r>
      <w:r w:rsidR="004B2B03" w:rsidRPr="00C37E31">
        <w:rPr>
          <w:rFonts w:ascii="Times New Roman" w:hAnsi="Times New Roman" w:cs="Times New Roman"/>
          <w:spacing w:val="-6"/>
          <w:sz w:val="28"/>
          <w:szCs w:val="28"/>
        </w:rPr>
        <w:t>Приказа Министерства Просвещения Российской Федерации  «О внесении изменений в некоторые приказы Министерства образования и науки Российской Федерации, касающиеся федеральных государственных образовательных стандартов среднего профессионального образования» от 21.10.2019 № 569  (Зарегистрировано в Минюсте России 26.11.2019 № 56633)(в действующей редакции);</w:t>
      </w:r>
    </w:p>
    <w:p w:rsidR="004B2B03" w:rsidRPr="00C37E31" w:rsidRDefault="00B51C29" w:rsidP="00C37E31">
      <w:pPr>
        <w:pStyle w:val="ConsPlusTitle"/>
        <w:widowControl/>
        <w:tabs>
          <w:tab w:val="left" w:pos="142"/>
          <w:tab w:val="left" w:pos="1080"/>
        </w:tabs>
        <w:ind w:firstLine="709"/>
        <w:contextualSpacing/>
        <w:jc w:val="both"/>
        <w:rPr>
          <w:rFonts w:ascii="Times New Roman" w:hAnsi="Times New Roman" w:cs="Times New Roman"/>
          <w:b w:val="0"/>
          <w:spacing w:val="-6"/>
          <w:sz w:val="28"/>
          <w:szCs w:val="28"/>
        </w:rPr>
      </w:pPr>
      <w:r w:rsidRPr="00C37E31">
        <w:rPr>
          <w:rFonts w:ascii="Times New Roman" w:hAnsi="Times New Roman" w:cs="Times New Roman"/>
          <w:b w:val="0"/>
          <w:spacing w:val="-6"/>
          <w:sz w:val="28"/>
          <w:szCs w:val="28"/>
        </w:rPr>
        <w:t>3.</w:t>
      </w:r>
      <w:r w:rsidR="004B2B03" w:rsidRPr="00C37E31">
        <w:rPr>
          <w:rFonts w:ascii="Times New Roman" w:hAnsi="Times New Roman" w:cs="Times New Roman"/>
          <w:b w:val="0"/>
          <w:spacing w:val="-6"/>
          <w:sz w:val="28"/>
          <w:szCs w:val="28"/>
        </w:rPr>
        <w:t>Приказа Министерства Просвещения России «О внесении изменений в федеральные государственные образовательные стандарты среднего профессионального образования» от 17.12.2020 № 747 (Зарегистрировано в Минюсте России 22.01.2021 № 62178) (в действующей редакции);</w:t>
      </w:r>
    </w:p>
    <w:p w:rsidR="004B2B03" w:rsidRPr="00C37E31" w:rsidRDefault="00D71AC8" w:rsidP="00C37E31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C37E31">
        <w:rPr>
          <w:rFonts w:ascii="Times New Roman" w:hAnsi="Times New Roman" w:cs="Times New Roman"/>
          <w:spacing w:val="-6"/>
          <w:sz w:val="28"/>
          <w:szCs w:val="28"/>
        </w:rPr>
        <w:t>4</w:t>
      </w:r>
      <w:r w:rsidR="00842F64" w:rsidRPr="00C37E31">
        <w:rPr>
          <w:rFonts w:ascii="Times New Roman" w:hAnsi="Times New Roman" w:cs="Times New Roman"/>
          <w:spacing w:val="-6"/>
          <w:sz w:val="28"/>
          <w:szCs w:val="28"/>
        </w:rPr>
        <w:t>.</w:t>
      </w:r>
      <w:r w:rsidR="004B2B03" w:rsidRPr="00C37E31">
        <w:rPr>
          <w:rFonts w:ascii="Times New Roman" w:hAnsi="Times New Roman" w:cs="Times New Roman"/>
          <w:spacing w:val="-6"/>
          <w:sz w:val="28"/>
          <w:szCs w:val="28"/>
        </w:rPr>
        <w:t xml:space="preserve"> Приказа Министерства Просвещения Российской Федерации «О внесении изменений в перечни профессий и специальностей среднего профессионального образования, утвержденные приказом Министерства образования и науки Российской Федерации от 29.10 2013 № 1199» от 20.01.2021 №15(Зарегистрировано в Минюсте России 19.02.2021 № 62570) (в действующей редакции);</w:t>
      </w:r>
    </w:p>
    <w:p w:rsidR="004B2B03" w:rsidRPr="00C37E31" w:rsidRDefault="00D71AC8" w:rsidP="00C37E31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C37E31">
        <w:rPr>
          <w:rFonts w:ascii="Times New Roman" w:eastAsia="Times New Roman" w:hAnsi="Times New Roman" w:cs="Times New Roman"/>
          <w:spacing w:val="-6"/>
          <w:sz w:val="28"/>
          <w:szCs w:val="28"/>
        </w:rPr>
        <w:t>5.</w:t>
      </w:r>
      <w:r w:rsidR="004B2B03" w:rsidRPr="00C37E31">
        <w:rPr>
          <w:rFonts w:ascii="Times New Roman" w:eastAsia="Times New Roman" w:hAnsi="Times New Roman" w:cs="Times New Roman"/>
          <w:spacing w:val="-6"/>
          <w:sz w:val="28"/>
          <w:szCs w:val="28"/>
        </w:rPr>
        <w:t>Приказа  Министерства   образования и науки  Российской Федерации</w:t>
      </w:r>
      <w:proofErr w:type="gramStart"/>
      <w:r w:rsidR="004B2B03" w:rsidRPr="00C37E31">
        <w:rPr>
          <w:rFonts w:ascii="Times New Roman" w:eastAsia="Times New Roman" w:hAnsi="Times New Roman" w:cs="Times New Roman"/>
          <w:spacing w:val="-6"/>
          <w:sz w:val="28"/>
          <w:szCs w:val="28"/>
        </w:rPr>
        <w:t>«О</w:t>
      </w:r>
      <w:proofErr w:type="gramEnd"/>
      <w:r w:rsidR="004B2B03" w:rsidRPr="00C37E31">
        <w:rPr>
          <w:rFonts w:ascii="Times New Roman" w:eastAsia="Times New Roman" w:hAnsi="Times New Roman" w:cs="Times New Roman"/>
          <w:spacing w:val="-6"/>
          <w:sz w:val="28"/>
          <w:szCs w:val="28"/>
        </w:rPr>
        <w:t>б установлении соответствия профессий и специальностей среднего профессионального образования, перечни которых утверждены приказом Министерства образования и науки Российской Федерации от 29.10.2013 №1199, по профессиям начального профессионального образования, перечень которых утвержден приказом Министерства образования и науки Российской Федерации от 28.09. 2009 № 354, и специальностям среднего профессионального образования, перечень которых утвержден приказом Министерства образования и науки Российской Федерации  от 28.09.2009 № 355»  от 05.06.2014 №632 (Зарегистрировано в Минюсте России 08.07.2014 № 33008)</w:t>
      </w:r>
      <w:r w:rsidR="004B2B03" w:rsidRPr="00C37E31">
        <w:rPr>
          <w:rFonts w:ascii="Times New Roman" w:hAnsi="Times New Roman" w:cs="Times New Roman"/>
          <w:spacing w:val="-6"/>
          <w:sz w:val="28"/>
          <w:szCs w:val="28"/>
        </w:rPr>
        <w:t xml:space="preserve"> (в действующей редакции);</w:t>
      </w:r>
    </w:p>
    <w:p w:rsidR="004B2B03" w:rsidRPr="00C37E31" w:rsidRDefault="00D71AC8" w:rsidP="00C37E31">
      <w:pPr>
        <w:pStyle w:val="a3"/>
        <w:tabs>
          <w:tab w:val="left" w:pos="851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37E31">
        <w:rPr>
          <w:rFonts w:ascii="Times New Roman" w:eastAsia="Times New Roman" w:hAnsi="Times New Roman" w:cs="Times New Roman"/>
          <w:spacing w:val="-6"/>
          <w:sz w:val="28"/>
          <w:szCs w:val="28"/>
        </w:rPr>
        <w:t>6.</w:t>
      </w:r>
      <w:r w:rsidR="004B2B03" w:rsidRPr="00C37E3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Приказа Министерства образования и науки Российской Федерации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от 14 .06. 2013 № 464 (Зарегистрировано в Минюсте России 30.07.2013 №29200)(с изменениями, внесенными Приказом </w:t>
      </w:r>
      <w:proofErr w:type="spellStart"/>
      <w:r w:rsidR="004B2B03" w:rsidRPr="00C37E31">
        <w:rPr>
          <w:rFonts w:ascii="Times New Roman" w:eastAsia="Times New Roman" w:hAnsi="Times New Roman" w:cs="Times New Roman"/>
          <w:spacing w:val="-6"/>
          <w:sz w:val="28"/>
          <w:szCs w:val="28"/>
        </w:rPr>
        <w:t>Минпросвещения</w:t>
      </w:r>
      <w:proofErr w:type="spellEnd"/>
      <w:r w:rsidR="004B2B03" w:rsidRPr="00C37E3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России от 28.08.2020 № 441)</w:t>
      </w:r>
      <w:r w:rsidR="004B2B03" w:rsidRPr="00C37E31">
        <w:rPr>
          <w:rFonts w:ascii="Times New Roman" w:hAnsi="Times New Roman" w:cs="Times New Roman"/>
          <w:spacing w:val="-6"/>
          <w:sz w:val="28"/>
          <w:szCs w:val="28"/>
        </w:rPr>
        <w:t>(в действующей редакции);</w:t>
      </w:r>
    </w:p>
    <w:p w:rsidR="004B2B03" w:rsidRPr="00C37E31" w:rsidRDefault="00D71AC8" w:rsidP="00C37E31">
      <w:pPr>
        <w:pStyle w:val="a3"/>
        <w:tabs>
          <w:tab w:val="left" w:pos="851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37E31">
        <w:rPr>
          <w:rFonts w:ascii="Times New Roman" w:hAnsi="Times New Roman" w:cs="Times New Roman"/>
          <w:spacing w:val="-6"/>
          <w:sz w:val="28"/>
          <w:szCs w:val="28"/>
        </w:rPr>
        <w:t>7.</w:t>
      </w:r>
      <w:r w:rsidR="004B2B03" w:rsidRPr="00C37E31">
        <w:rPr>
          <w:rFonts w:ascii="Times New Roman" w:hAnsi="Times New Roman" w:cs="Times New Roman"/>
          <w:spacing w:val="-6"/>
          <w:sz w:val="28"/>
          <w:szCs w:val="28"/>
        </w:rPr>
        <w:t xml:space="preserve">Приказа  Министерства науки и высшего образования  Российской Федерации от 05.08.2020  № 885, Министерства Просвещения Российской Федерации № 390 «О практической подготовке </w:t>
      </w:r>
      <w:proofErr w:type="gramStart"/>
      <w:r w:rsidR="004B2B03" w:rsidRPr="00C37E31">
        <w:rPr>
          <w:rFonts w:ascii="Times New Roman" w:hAnsi="Times New Roman" w:cs="Times New Roman"/>
          <w:spacing w:val="-6"/>
          <w:sz w:val="28"/>
          <w:szCs w:val="28"/>
        </w:rPr>
        <w:t>обучающихся</w:t>
      </w:r>
      <w:proofErr w:type="gramEnd"/>
      <w:r w:rsidR="004B2B03" w:rsidRPr="00C37E31">
        <w:rPr>
          <w:rFonts w:ascii="Times New Roman" w:hAnsi="Times New Roman" w:cs="Times New Roman"/>
          <w:spacing w:val="-6"/>
          <w:sz w:val="28"/>
          <w:szCs w:val="28"/>
        </w:rPr>
        <w:t xml:space="preserve">» (вместе с «Положением о практической подготовке обучающихся») (Зарегистрировано в Минюсте России 11.09.2020 № 59778) (с изменениями, внесенными Приказом от 18.11.2020 </w:t>
      </w:r>
      <w:proofErr w:type="spellStart"/>
      <w:r w:rsidR="004B2B03" w:rsidRPr="00C37E31">
        <w:rPr>
          <w:rFonts w:ascii="Times New Roman" w:hAnsi="Times New Roman" w:cs="Times New Roman"/>
          <w:spacing w:val="-6"/>
          <w:sz w:val="28"/>
          <w:szCs w:val="28"/>
        </w:rPr>
        <w:t>Минобрнауки</w:t>
      </w:r>
      <w:proofErr w:type="spellEnd"/>
      <w:r w:rsidR="004B2B03" w:rsidRPr="00C37E31">
        <w:rPr>
          <w:rFonts w:ascii="Times New Roman" w:hAnsi="Times New Roman" w:cs="Times New Roman"/>
          <w:spacing w:val="-6"/>
          <w:sz w:val="28"/>
          <w:szCs w:val="28"/>
        </w:rPr>
        <w:t xml:space="preserve"> России № 1430, </w:t>
      </w:r>
      <w:proofErr w:type="spellStart"/>
      <w:r w:rsidR="004B2B03" w:rsidRPr="00C37E31">
        <w:rPr>
          <w:rFonts w:ascii="Times New Roman" w:hAnsi="Times New Roman" w:cs="Times New Roman"/>
          <w:spacing w:val="-6"/>
          <w:sz w:val="28"/>
          <w:szCs w:val="28"/>
        </w:rPr>
        <w:t>Минпросвещения</w:t>
      </w:r>
      <w:proofErr w:type="spellEnd"/>
      <w:r w:rsidR="004B2B03" w:rsidRPr="00C37E31">
        <w:rPr>
          <w:rFonts w:ascii="Times New Roman" w:hAnsi="Times New Roman" w:cs="Times New Roman"/>
          <w:spacing w:val="-6"/>
          <w:sz w:val="28"/>
          <w:szCs w:val="28"/>
        </w:rPr>
        <w:t xml:space="preserve"> России № 652)(в действующей редакции);</w:t>
      </w:r>
    </w:p>
    <w:p w:rsidR="004B2B03" w:rsidRPr="00C37E31" w:rsidRDefault="00D71AC8" w:rsidP="00C37E31">
      <w:pPr>
        <w:pStyle w:val="a3"/>
        <w:tabs>
          <w:tab w:val="left" w:pos="-142"/>
          <w:tab w:val="left" w:pos="851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37E31">
        <w:rPr>
          <w:rFonts w:ascii="Times New Roman" w:hAnsi="Times New Roman" w:cs="Times New Roman"/>
          <w:spacing w:val="-6"/>
          <w:sz w:val="28"/>
          <w:szCs w:val="28"/>
        </w:rPr>
        <w:lastRenderedPageBreak/>
        <w:t>8.</w:t>
      </w:r>
      <w:r w:rsidR="004B2B03" w:rsidRPr="00C37E31">
        <w:rPr>
          <w:rFonts w:ascii="Times New Roman" w:hAnsi="Times New Roman" w:cs="Times New Roman"/>
          <w:spacing w:val="-6"/>
          <w:sz w:val="28"/>
          <w:szCs w:val="28"/>
        </w:rPr>
        <w:t xml:space="preserve">Приказа Министерства науки и высшего образования Российской Федерации от 30.07.2020 № 845, Министерства Просвещения Российской Федерации № 369 «Об утверждении Порядка зачета организацией, осуществляющей образовательную деятельность, результатов освоения </w:t>
      </w:r>
      <w:proofErr w:type="gramStart"/>
      <w:r w:rsidR="004B2B03" w:rsidRPr="00C37E31">
        <w:rPr>
          <w:rFonts w:ascii="Times New Roman" w:hAnsi="Times New Roman" w:cs="Times New Roman"/>
          <w:spacing w:val="-6"/>
          <w:sz w:val="28"/>
          <w:szCs w:val="28"/>
        </w:rPr>
        <w:t>обучающимися</w:t>
      </w:r>
      <w:proofErr w:type="gramEnd"/>
      <w:r w:rsidR="004B2B03" w:rsidRPr="00C37E31">
        <w:rPr>
          <w:rFonts w:ascii="Times New Roman" w:hAnsi="Times New Roman" w:cs="Times New Roman"/>
          <w:spacing w:val="-6"/>
          <w:sz w:val="28"/>
          <w:szCs w:val="28"/>
        </w:rPr>
        <w:t xml:space="preserve">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деятельность» (в действующей редакции);</w:t>
      </w:r>
    </w:p>
    <w:p w:rsidR="004B2B03" w:rsidRPr="00C37E31" w:rsidRDefault="00D71AC8" w:rsidP="00C37E31">
      <w:pPr>
        <w:pStyle w:val="a3"/>
        <w:tabs>
          <w:tab w:val="left" w:pos="-142"/>
        </w:tabs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37E31">
        <w:rPr>
          <w:rFonts w:ascii="Times New Roman" w:hAnsi="Times New Roman" w:cs="Times New Roman"/>
          <w:spacing w:val="-6"/>
          <w:sz w:val="28"/>
          <w:szCs w:val="28"/>
        </w:rPr>
        <w:t>9.</w:t>
      </w:r>
      <w:r w:rsidR="004B2B03" w:rsidRPr="00C37E31">
        <w:rPr>
          <w:rFonts w:ascii="Times New Roman" w:hAnsi="Times New Roman" w:cs="Times New Roman"/>
          <w:spacing w:val="-6"/>
          <w:sz w:val="28"/>
          <w:szCs w:val="28"/>
        </w:rPr>
        <w:t>Приказа Министерства Просвещения Российской Федерации «Об утверждении Порядка проведения государственной итоговой аттестации по образовательным программам среднего профессионального образования» от 08.11.2021 № 800 (Зарегистрировано в Минюсте России 07.12.2021 № 66211</w:t>
      </w:r>
      <w:r w:rsidR="004B2B03" w:rsidRPr="00C37E31">
        <w:rPr>
          <w:rStyle w:val="docaccesstitle"/>
          <w:rFonts w:ascii="Times New Roman" w:hAnsi="Times New Roman" w:cs="Times New Roman"/>
          <w:spacing w:val="-6"/>
          <w:sz w:val="28"/>
          <w:szCs w:val="28"/>
        </w:rPr>
        <w:t>);</w:t>
      </w:r>
    </w:p>
    <w:p w:rsidR="004B2B03" w:rsidRPr="00C37E31" w:rsidRDefault="00D71AC8" w:rsidP="00C37E31">
      <w:pPr>
        <w:pStyle w:val="a3"/>
        <w:tabs>
          <w:tab w:val="left" w:pos="-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37E31">
        <w:rPr>
          <w:rFonts w:ascii="Times New Roman" w:hAnsi="Times New Roman" w:cs="Times New Roman"/>
          <w:spacing w:val="-6"/>
          <w:sz w:val="28"/>
          <w:szCs w:val="28"/>
        </w:rPr>
        <w:t>10.</w:t>
      </w:r>
      <w:r w:rsidR="004B2B03" w:rsidRPr="00C37E31">
        <w:rPr>
          <w:rFonts w:ascii="Times New Roman" w:hAnsi="Times New Roman" w:cs="Times New Roman"/>
          <w:spacing w:val="-6"/>
          <w:sz w:val="28"/>
          <w:szCs w:val="28"/>
        </w:rPr>
        <w:t>Приказа Министерства Просвещения Российской Федерации «О внесении изменений в приказ Министерства Просвещения Российской Федерации от 08.11.2021 №800 «Об утверждении Порядка проведения государственной итоговой аттестации по образовательным программам среднего профессионального образования» от 05.05.2022 №311 (Зарегистрировано в Минюсте России 27.05.2022 № 68606</w:t>
      </w:r>
      <w:r w:rsidR="004B2B03" w:rsidRPr="00C37E31">
        <w:rPr>
          <w:rStyle w:val="docaccesstitle"/>
          <w:rFonts w:ascii="Times New Roman" w:hAnsi="Times New Roman" w:cs="Times New Roman"/>
          <w:spacing w:val="-6"/>
          <w:sz w:val="28"/>
          <w:szCs w:val="28"/>
        </w:rPr>
        <w:t>);</w:t>
      </w:r>
    </w:p>
    <w:p w:rsidR="004B2B03" w:rsidRPr="00C37E31" w:rsidRDefault="00D71AC8" w:rsidP="00C37E31">
      <w:pPr>
        <w:tabs>
          <w:tab w:val="left" w:pos="0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C37E31">
        <w:rPr>
          <w:rFonts w:ascii="Times New Roman" w:eastAsia="Times New Roman" w:hAnsi="Times New Roman" w:cs="Times New Roman"/>
          <w:spacing w:val="-6"/>
          <w:sz w:val="28"/>
          <w:szCs w:val="28"/>
        </w:rPr>
        <w:t>11.</w:t>
      </w:r>
      <w:r w:rsidR="004B2B03" w:rsidRPr="00C37E3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Приказа Министерства образования и науки Российской Федерации «Об утверждении порядка заполнения, учета и выдачи дипломов о среднем профессиональном образовании и их дубликатов»  от 25 .10 2013  № 1186 </w:t>
      </w:r>
      <w:r w:rsidR="004B2B03" w:rsidRPr="00C37E31">
        <w:rPr>
          <w:rFonts w:ascii="Times New Roman" w:hAnsi="Times New Roman" w:cs="Times New Roman"/>
          <w:spacing w:val="-6"/>
          <w:sz w:val="28"/>
          <w:szCs w:val="28"/>
        </w:rPr>
        <w:t>(Зарегистрировано в Минюсте России 29.11.2013 № 30507) (в действующей редакции</w:t>
      </w:r>
      <w:proofErr w:type="gramStart"/>
      <w:r w:rsidR="004B2B03" w:rsidRPr="00C37E31">
        <w:rPr>
          <w:rFonts w:ascii="Times New Roman" w:hAnsi="Times New Roman" w:cs="Times New Roman"/>
          <w:spacing w:val="-6"/>
          <w:sz w:val="28"/>
          <w:szCs w:val="28"/>
        </w:rPr>
        <w:t>)(</w:t>
      </w:r>
      <w:proofErr w:type="gramEnd"/>
      <w:r w:rsidR="004B2B03" w:rsidRPr="00C37E31">
        <w:rPr>
          <w:rFonts w:ascii="Times New Roman" w:hAnsi="Times New Roman" w:cs="Times New Roman"/>
          <w:spacing w:val="-6"/>
          <w:sz w:val="28"/>
          <w:szCs w:val="28"/>
        </w:rPr>
        <w:t>в действующей редакции)</w:t>
      </w:r>
      <w:r w:rsidR="004B2B03" w:rsidRPr="00C37E31">
        <w:rPr>
          <w:rFonts w:ascii="Times New Roman" w:eastAsia="Times New Roman" w:hAnsi="Times New Roman" w:cs="Times New Roman"/>
          <w:spacing w:val="-6"/>
          <w:sz w:val="28"/>
          <w:szCs w:val="28"/>
        </w:rPr>
        <w:t>;</w:t>
      </w:r>
    </w:p>
    <w:p w:rsidR="004B2B03" w:rsidRPr="00C37E31" w:rsidRDefault="00586AAD" w:rsidP="00C37E31">
      <w:p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37E31">
        <w:rPr>
          <w:rFonts w:ascii="Times New Roman" w:hAnsi="Times New Roman" w:cs="Times New Roman"/>
          <w:spacing w:val="-6"/>
          <w:sz w:val="28"/>
          <w:szCs w:val="28"/>
        </w:rPr>
        <w:t>12</w:t>
      </w:r>
      <w:r w:rsidR="00D71AC8" w:rsidRPr="00C37E31">
        <w:rPr>
          <w:rFonts w:ascii="Times New Roman" w:hAnsi="Times New Roman" w:cs="Times New Roman"/>
          <w:spacing w:val="-6"/>
          <w:sz w:val="28"/>
          <w:szCs w:val="28"/>
        </w:rPr>
        <w:t xml:space="preserve">. </w:t>
      </w:r>
      <w:proofErr w:type="gramStart"/>
      <w:r w:rsidR="004B2B03" w:rsidRPr="00C37E31">
        <w:rPr>
          <w:rFonts w:ascii="Times New Roman" w:hAnsi="Times New Roman" w:cs="Times New Roman"/>
          <w:spacing w:val="-6"/>
          <w:sz w:val="28"/>
          <w:szCs w:val="28"/>
        </w:rPr>
        <w:t>Приказа Министерства труда и социальной защиты Российской Федерации от 29.09.2014 № 667н «О реестре профессиональных стандартов (перечне видов профессиональной деятельности)» (Зарегистрировано в Минюсте России 19.11.2014 регистрационный № 34779) с изменением, внесенным приказом Министерства труда и социальной защиты Российской Федерации от 09.03.2017 №254н (зарегистрирован Министерством юстиции Российской Федерации 29.03.2017 регистрационный № 46168)» (в действующей редакции);</w:t>
      </w:r>
      <w:proofErr w:type="gramEnd"/>
    </w:p>
    <w:p w:rsidR="004B2B03" w:rsidRPr="00C37E31" w:rsidRDefault="00586AAD" w:rsidP="00C37E31">
      <w:p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37E31">
        <w:rPr>
          <w:rFonts w:ascii="Times New Roman" w:hAnsi="Times New Roman" w:cs="Times New Roman"/>
          <w:spacing w:val="-6"/>
          <w:sz w:val="28"/>
          <w:szCs w:val="28"/>
        </w:rPr>
        <w:t>13</w:t>
      </w:r>
      <w:r w:rsidR="00D71AC8" w:rsidRPr="00C37E31">
        <w:rPr>
          <w:rFonts w:ascii="Times New Roman" w:hAnsi="Times New Roman" w:cs="Times New Roman"/>
          <w:spacing w:val="-6"/>
          <w:sz w:val="28"/>
          <w:szCs w:val="28"/>
        </w:rPr>
        <w:t>.</w:t>
      </w:r>
      <w:r w:rsidR="004B2B03" w:rsidRPr="00C37E31">
        <w:rPr>
          <w:rFonts w:ascii="Times New Roman" w:hAnsi="Times New Roman" w:cs="Times New Roman"/>
          <w:spacing w:val="-6"/>
          <w:sz w:val="28"/>
          <w:szCs w:val="28"/>
        </w:rPr>
        <w:t>Приказа Министерства образования и науки Российской Федерации  и Министерства Просвещения Российской Федерации «Об организации и осуществлении образовательной деятельности при сетевой форме реализа</w:t>
      </w:r>
      <w:r w:rsidR="004B2B03" w:rsidRPr="00C37E31">
        <w:rPr>
          <w:rStyle w:val="1"/>
          <w:rFonts w:eastAsiaTheme="minorEastAsia"/>
          <w:color w:val="auto"/>
          <w:spacing w:val="-6"/>
          <w:sz w:val="28"/>
          <w:szCs w:val="28"/>
          <w:u w:val="none"/>
        </w:rPr>
        <w:t>ции образоват</w:t>
      </w:r>
      <w:r w:rsidR="004B2B03" w:rsidRPr="00C37E31">
        <w:rPr>
          <w:rFonts w:ascii="Times New Roman" w:hAnsi="Times New Roman" w:cs="Times New Roman"/>
          <w:spacing w:val="-6"/>
          <w:sz w:val="28"/>
          <w:szCs w:val="28"/>
        </w:rPr>
        <w:t>ельных программ» от 5 августа 2020 № 888/391 (в действующей редакции);</w:t>
      </w:r>
      <w:r w:rsidR="004B2B03" w:rsidRPr="00C37E31">
        <w:rPr>
          <w:rFonts w:ascii="Times New Roman" w:hAnsi="Times New Roman" w:cs="Times New Roman"/>
          <w:spacing w:val="-6"/>
          <w:sz w:val="28"/>
          <w:szCs w:val="28"/>
        </w:rPr>
        <w:tab/>
      </w:r>
      <w:r w:rsidR="004B2B03" w:rsidRPr="00C37E31">
        <w:rPr>
          <w:rFonts w:ascii="Times New Roman" w:hAnsi="Times New Roman" w:cs="Times New Roman"/>
          <w:spacing w:val="-6"/>
          <w:sz w:val="28"/>
          <w:szCs w:val="28"/>
        </w:rPr>
        <w:tab/>
      </w:r>
      <w:r w:rsidR="004B2B03" w:rsidRPr="00C37E31">
        <w:rPr>
          <w:rFonts w:ascii="Times New Roman" w:hAnsi="Times New Roman" w:cs="Times New Roman"/>
          <w:spacing w:val="-6"/>
          <w:sz w:val="28"/>
          <w:szCs w:val="28"/>
        </w:rPr>
        <w:tab/>
      </w:r>
      <w:r w:rsidR="004B2B03" w:rsidRPr="00C37E31">
        <w:rPr>
          <w:rFonts w:ascii="Times New Roman" w:hAnsi="Times New Roman" w:cs="Times New Roman"/>
          <w:spacing w:val="-6"/>
          <w:sz w:val="28"/>
          <w:szCs w:val="28"/>
        </w:rPr>
        <w:tab/>
      </w:r>
      <w:r w:rsidR="004B2B03" w:rsidRPr="00C37E31">
        <w:rPr>
          <w:rFonts w:ascii="Times New Roman" w:hAnsi="Times New Roman" w:cs="Times New Roman"/>
          <w:spacing w:val="-6"/>
          <w:sz w:val="28"/>
          <w:szCs w:val="28"/>
        </w:rPr>
        <w:tab/>
      </w:r>
      <w:r w:rsidR="004B2B03" w:rsidRPr="00C37E31">
        <w:rPr>
          <w:rFonts w:ascii="Times New Roman" w:hAnsi="Times New Roman" w:cs="Times New Roman"/>
          <w:spacing w:val="-6"/>
          <w:sz w:val="28"/>
          <w:szCs w:val="28"/>
        </w:rPr>
        <w:tab/>
      </w:r>
      <w:r w:rsidR="004B2B03" w:rsidRPr="00C37E31">
        <w:rPr>
          <w:rFonts w:ascii="Times New Roman" w:hAnsi="Times New Roman" w:cs="Times New Roman"/>
          <w:spacing w:val="-6"/>
          <w:sz w:val="28"/>
          <w:szCs w:val="28"/>
        </w:rPr>
        <w:tab/>
      </w:r>
      <w:r w:rsidR="004B2B03" w:rsidRPr="00C37E31">
        <w:rPr>
          <w:rFonts w:ascii="Times New Roman" w:hAnsi="Times New Roman" w:cs="Times New Roman"/>
          <w:spacing w:val="-6"/>
          <w:sz w:val="28"/>
          <w:szCs w:val="28"/>
        </w:rPr>
        <w:tab/>
      </w:r>
      <w:r w:rsidR="004B2B03" w:rsidRPr="00C37E31">
        <w:rPr>
          <w:rFonts w:ascii="Times New Roman" w:hAnsi="Times New Roman" w:cs="Times New Roman"/>
          <w:spacing w:val="-6"/>
          <w:sz w:val="28"/>
          <w:szCs w:val="28"/>
        </w:rPr>
        <w:tab/>
      </w:r>
      <w:r w:rsidR="004B2B03" w:rsidRPr="00C37E31">
        <w:rPr>
          <w:rFonts w:ascii="Times New Roman" w:hAnsi="Times New Roman" w:cs="Times New Roman"/>
          <w:spacing w:val="-6"/>
          <w:sz w:val="28"/>
          <w:szCs w:val="28"/>
        </w:rPr>
        <w:tab/>
      </w:r>
    </w:p>
    <w:p w:rsidR="004B2B03" w:rsidRPr="00C37E31" w:rsidRDefault="00586AAD" w:rsidP="00C37E31">
      <w:pPr>
        <w:pStyle w:val="a3"/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6"/>
          <w:kern w:val="36"/>
          <w:sz w:val="28"/>
          <w:szCs w:val="28"/>
        </w:rPr>
      </w:pPr>
      <w:r w:rsidRPr="00C37E31">
        <w:rPr>
          <w:rFonts w:ascii="Times New Roman" w:hAnsi="Times New Roman" w:cs="Times New Roman"/>
          <w:spacing w:val="-6"/>
          <w:sz w:val="28"/>
          <w:szCs w:val="28"/>
        </w:rPr>
        <w:t>14</w:t>
      </w:r>
      <w:r w:rsidR="00D71AC8" w:rsidRPr="00C37E31">
        <w:rPr>
          <w:rFonts w:ascii="Times New Roman" w:hAnsi="Times New Roman" w:cs="Times New Roman"/>
          <w:spacing w:val="-6"/>
          <w:sz w:val="28"/>
          <w:szCs w:val="28"/>
        </w:rPr>
        <w:t>.</w:t>
      </w:r>
      <w:r w:rsidR="004B2B03" w:rsidRPr="00C37E31">
        <w:rPr>
          <w:rFonts w:ascii="Times New Roman" w:hAnsi="Times New Roman" w:cs="Times New Roman"/>
          <w:spacing w:val="-6"/>
          <w:sz w:val="28"/>
          <w:szCs w:val="28"/>
        </w:rPr>
        <w:t>Распоряжение Правительства Российской Федерации  от 03.09.2021 № 2443-р «Об утверждении перечня профессий и специальностей СПО, необходимых для применения в области реализации приоритетных направлений модернизации и технологического развития экономики российской Федерации» (в действующей редакции);</w:t>
      </w:r>
    </w:p>
    <w:p w:rsidR="004B2B03" w:rsidRPr="00C37E31" w:rsidRDefault="00586AAD" w:rsidP="00C37E31">
      <w:pPr>
        <w:pStyle w:val="a3"/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37E31">
        <w:rPr>
          <w:rFonts w:ascii="Times New Roman" w:eastAsia="Times New Roman" w:hAnsi="Times New Roman" w:cs="Times New Roman"/>
          <w:bCs/>
          <w:spacing w:val="-6"/>
          <w:kern w:val="36"/>
          <w:sz w:val="28"/>
          <w:szCs w:val="28"/>
        </w:rPr>
        <w:t>15</w:t>
      </w:r>
      <w:r w:rsidR="00D71AC8" w:rsidRPr="00C37E31">
        <w:rPr>
          <w:rFonts w:ascii="Times New Roman" w:eastAsia="Times New Roman" w:hAnsi="Times New Roman" w:cs="Times New Roman"/>
          <w:bCs/>
          <w:spacing w:val="-6"/>
          <w:kern w:val="36"/>
          <w:sz w:val="28"/>
          <w:szCs w:val="28"/>
        </w:rPr>
        <w:t xml:space="preserve">. </w:t>
      </w:r>
      <w:r w:rsidR="004B2B03" w:rsidRPr="00C37E31">
        <w:rPr>
          <w:rFonts w:ascii="Times New Roman" w:eastAsia="Times New Roman" w:hAnsi="Times New Roman" w:cs="Times New Roman"/>
          <w:bCs/>
          <w:spacing w:val="-6"/>
          <w:kern w:val="36"/>
          <w:sz w:val="28"/>
          <w:szCs w:val="28"/>
        </w:rPr>
        <w:t>Распоряжения Министерства Просвещения Российской Федерации от 01.04.2019 № Р-42 «Об утверждении методических рекомендаций о проведении аттестации с использованием механизма демонстрационного экзамена» (ред. от 01.04.2020)</w:t>
      </w:r>
      <w:r w:rsidR="00842F64" w:rsidRPr="00C37E31">
        <w:rPr>
          <w:rFonts w:ascii="Times New Roman" w:eastAsia="Times New Roman" w:hAnsi="Times New Roman" w:cs="Times New Roman"/>
          <w:bCs/>
          <w:spacing w:val="-6"/>
          <w:kern w:val="36"/>
          <w:sz w:val="28"/>
          <w:szCs w:val="28"/>
        </w:rPr>
        <w:t>;</w:t>
      </w:r>
    </w:p>
    <w:p w:rsidR="004B2B03" w:rsidRPr="00C37E31" w:rsidRDefault="00586AAD" w:rsidP="00C37E31">
      <w:pPr>
        <w:pStyle w:val="a3"/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37E31">
        <w:rPr>
          <w:rFonts w:ascii="Times New Roman" w:eastAsia="Times New Roman" w:hAnsi="Times New Roman" w:cs="Times New Roman"/>
          <w:spacing w:val="-6"/>
          <w:sz w:val="28"/>
          <w:szCs w:val="28"/>
        </w:rPr>
        <w:lastRenderedPageBreak/>
        <w:t>16</w:t>
      </w:r>
      <w:r w:rsidR="00D71AC8" w:rsidRPr="00C37E31">
        <w:rPr>
          <w:rFonts w:ascii="Times New Roman" w:eastAsia="Times New Roman" w:hAnsi="Times New Roman" w:cs="Times New Roman"/>
          <w:spacing w:val="-6"/>
          <w:sz w:val="28"/>
          <w:szCs w:val="28"/>
        </w:rPr>
        <w:t>.</w:t>
      </w:r>
      <w:r w:rsidR="004B2B03" w:rsidRPr="00C37E31">
        <w:rPr>
          <w:rFonts w:ascii="Times New Roman" w:eastAsia="Times New Roman" w:hAnsi="Times New Roman" w:cs="Times New Roman"/>
          <w:spacing w:val="-6"/>
          <w:sz w:val="28"/>
          <w:szCs w:val="28"/>
        </w:rPr>
        <w:t>Письма Министерства образования и науки Российской Федерации от 24.04. 2015 № 06-456 «Об изменениях в федеральные государственные образовательные стандарты среднего профессионального образования»</w:t>
      </w:r>
      <w:r w:rsidR="004B2B03" w:rsidRPr="00C37E31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CD7608" w:rsidRPr="00C37E31" w:rsidRDefault="00586AAD" w:rsidP="00C37E31">
      <w:pPr>
        <w:pStyle w:val="a3"/>
        <w:tabs>
          <w:tab w:val="left" w:pos="0"/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C37E31">
        <w:rPr>
          <w:rFonts w:ascii="Times New Roman" w:eastAsiaTheme="minorHAnsi" w:hAnsi="Times New Roman" w:cs="Times New Roman"/>
          <w:spacing w:val="-6"/>
          <w:sz w:val="28"/>
          <w:szCs w:val="28"/>
          <w:lang w:eastAsia="en-US"/>
        </w:rPr>
        <w:t>17</w:t>
      </w:r>
      <w:r w:rsidR="00D71AC8" w:rsidRPr="00C37E31">
        <w:rPr>
          <w:rFonts w:ascii="Times New Roman" w:eastAsiaTheme="minorHAnsi" w:hAnsi="Times New Roman" w:cs="Times New Roman"/>
          <w:spacing w:val="-6"/>
          <w:sz w:val="28"/>
          <w:szCs w:val="28"/>
          <w:lang w:eastAsia="en-US"/>
        </w:rPr>
        <w:t>.</w:t>
      </w:r>
      <w:r w:rsidR="00CD7608" w:rsidRPr="00C37E31">
        <w:rPr>
          <w:rFonts w:ascii="Times New Roman" w:eastAsiaTheme="minorHAnsi" w:hAnsi="Times New Roman" w:cs="Times New Roman"/>
          <w:spacing w:val="-6"/>
          <w:sz w:val="28"/>
          <w:szCs w:val="28"/>
          <w:lang w:eastAsia="en-US"/>
        </w:rPr>
        <w:t xml:space="preserve">Письма Министерства образования и науки Российской Федерации от 20.07.2015г. № 06-846 </w:t>
      </w:r>
      <w:hyperlink r:id="rId7" w:history="1">
        <w:r w:rsidR="00CD7608" w:rsidRPr="00C37E31">
          <w:rPr>
            <w:rFonts w:ascii="Times New Roman" w:eastAsiaTheme="minorHAnsi" w:hAnsi="Times New Roman" w:cs="Times New Roman"/>
            <w:spacing w:val="-6"/>
            <w:sz w:val="28"/>
            <w:szCs w:val="28"/>
            <w:lang w:eastAsia="en-US"/>
          </w:rPr>
          <w:t>«Методические рекомендации по организации учебного процесса по очно-заочной и заочной формам обучения в образовательных организациях, реализующих основные профессиональные образовательные программы среднего профессионального образования»</w:t>
        </w:r>
      </w:hyperlink>
    </w:p>
    <w:p w:rsidR="004B2B03" w:rsidRPr="00C37E31" w:rsidRDefault="00586AAD" w:rsidP="00C37E31">
      <w:pPr>
        <w:tabs>
          <w:tab w:val="left" w:pos="0"/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37E31">
        <w:rPr>
          <w:rFonts w:ascii="Times New Roman" w:hAnsi="Times New Roman" w:cs="Times New Roman"/>
          <w:spacing w:val="-6"/>
          <w:sz w:val="28"/>
          <w:szCs w:val="28"/>
        </w:rPr>
        <w:t>18</w:t>
      </w:r>
      <w:r w:rsidR="00D71AC8" w:rsidRPr="00C37E31">
        <w:rPr>
          <w:rFonts w:ascii="Times New Roman" w:hAnsi="Times New Roman" w:cs="Times New Roman"/>
          <w:spacing w:val="-6"/>
          <w:sz w:val="28"/>
          <w:szCs w:val="28"/>
        </w:rPr>
        <w:t>.</w:t>
      </w:r>
      <w:r w:rsidR="004B2B03" w:rsidRPr="00C37E31">
        <w:rPr>
          <w:rFonts w:ascii="Times New Roman" w:hAnsi="Times New Roman" w:cs="Times New Roman"/>
          <w:spacing w:val="-6"/>
          <w:sz w:val="28"/>
          <w:szCs w:val="28"/>
        </w:rPr>
        <w:t xml:space="preserve">Методических рекомендаций по реализации федеральных государственных образовательных стандартов среднего профессионального образования по 50 наиболее востребованным и перспективным профессиям и специальностям (Письмо от 01.03.2017 № 06-174 </w:t>
      </w:r>
      <w:proofErr w:type="spellStart"/>
      <w:r w:rsidR="004B2B03" w:rsidRPr="00C37E31">
        <w:rPr>
          <w:rFonts w:ascii="Times New Roman" w:hAnsi="Times New Roman" w:cs="Times New Roman"/>
          <w:spacing w:val="-6"/>
          <w:sz w:val="28"/>
          <w:szCs w:val="28"/>
        </w:rPr>
        <w:t>Минобрнауки</w:t>
      </w:r>
      <w:proofErr w:type="spellEnd"/>
      <w:r w:rsidR="004B2B03" w:rsidRPr="00C37E31">
        <w:rPr>
          <w:rFonts w:ascii="Times New Roman" w:hAnsi="Times New Roman" w:cs="Times New Roman"/>
          <w:spacing w:val="-6"/>
          <w:sz w:val="28"/>
          <w:szCs w:val="28"/>
        </w:rPr>
        <w:t>);</w:t>
      </w:r>
    </w:p>
    <w:p w:rsidR="004B2B03" w:rsidRPr="00C37E31" w:rsidRDefault="00586AAD" w:rsidP="00C37E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37E31">
        <w:rPr>
          <w:rFonts w:ascii="Times New Roman" w:hAnsi="Times New Roman" w:cs="Times New Roman"/>
          <w:spacing w:val="-6"/>
          <w:sz w:val="28"/>
          <w:szCs w:val="28"/>
        </w:rPr>
        <w:t xml:space="preserve">  19</w:t>
      </w:r>
      <w:r w:rsidR="00D71AC8" w:rsidRPr="00C37E31">
        <w:rPr>
          <w:rFonts w:ascii="Times New Roman" w:hAnsi="Times New Roman" w:cs="Times New Roman"/>
          <w:spacing w:val="-6"/>
          <w:sz w:val="28"/>
          <w:szCs w:val="28"/>
        </w:rPr>
        <w:t>.</w:t>
      </w:r>
      <w:r w:rsidR="004B2B03" w:rsidRPr="00C37E31">
        <w:rPr>
          <w:rFonts w:ascii="Times New Roman" w:hAnsi="Times New Roman" w:cs="Times New Roman"/>
          <w:spacing w:val="-6"/>
          <w:sz w:val="28"/>
          <w:szCs w:val="28"/>
        </w:rPr>
        <w:t xml:space="preserve">Методических рекомендации по обеспечению в субъектах Российской Федерации подготовки кадров по 50 наиболее востребованным и перспективным специальностям и рабочим профессиям в соответствии с международными стандартами и передовыми технологиями (согласовано 08.10.15 Директором Департамента </w:t>
      </w:r>
      <w:proofErr w:type="spellStart"/>
      <w:r w:rsidR="004B2B03" w:rsidRPr="00C37E31">
        <w:rPr>
          <w:rFonts w:ascii="Times New Roman" w:hAnsi="Times New Roman" w:cs="Times New Roman"/>
          <w:spacing w:val="-6"/>
          <w:sz w:val="28"/>
          <w:szCs w:val="28"/>
        </w:rPr>
        <w:t>госполитики</w:t>
      </w:r>
      <w:proofErr w:type="spellEnd"/>
      <w:r w:rsidR="004B2B03" w:rsidRPr="00C37E31">
        <w:rPr>
          <w:rFonts w:ascii="Times New Roman" w:hAnsi="Times New Roman" w:cs="Times New Roman"/>
          <w:spacing w:val="-6"/>
          <w:sz w:val="28"/>
          <w:szCs w:val="28"/>
        </w:rPr>
        <w:t xml:space="preserve"> в сфере подготовки рабочих кадров и ДПО </w:t>
      </w:r>
      <w:proofErr w:type="spellStart"/>
      <w:r w:rsidR="004B2B03" w:rsidRPr="00C37E31">
        <w:rPr>
          <w:rFonts w:ascii="Times New Roman" w:hAnsi="Times New Roman" w:cs="Times New Roman"/>
          <w:spacing w:val="-6"/>
          <w:sz w:val="28"/>
          <w:szCs w:val="28"/>
        </w:rPr>
        <w:t>Минобранауки</w:t>
      </w:r>
      <w:proofErr w:type="spellEnd"/>
      <w:r w:rsidR="004B2B03" w:rsidRPr="00C37E31">
        <w:rPr>
          <w:rFonts w:ascii="Times New Roman" w:hAnsi="Times New Roman" w:cs="Times New Roman"/>
          <w:spacing w:val="-6"/>
          <w:sz w:val="28"/>
          <w:szCs w:val="28"/>
        </w:rPr>
        <w:t xml:space="preserve"> России Золотаревой Н.М.);</w:t>
      </w:r>
    </w:p>
    <w:p w:rsidR="004B2B03" w:rsidRPr="00C37E31" w:rsidRDefault="00586AAD" w:rsidP="00C37E31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pacing w:val="-6"/>
          <w:sz w:val="28"/>
          <w:szCs w:val="28"/>
          <w:lang w:eastAsia="ar-SA"/>
        </w:rPr>
      </w:pPr>
      <w:r w:rsidRPr="00C37E31">
        <w:rPr>
          <w:rFonts w:ascii="Times New Roman" w:hAnsi="Times New Roman" w:cs="Times New Roman"/>
          <w:spacing w:val="-6"/>
          <w:sz w:val="28"/>
          <w:szCs w:val="28"/>
        </w:rPr>
        <w:t>20</w:t>
      </w:r>
      <w:r w:rsidR="00D71AC8" w:rsidRPr="00C37E31">
        <w:rPr>
          <w:rFonts w:ascii="Times New Roman" w:hAnsi="Times New Roman" w:cs="Times New Roman"/>
          <w:spacing w:val="-6"/>
          <w:sz w:val="28"/>
          <w:szCs w:val="28"/>
        </w:rPr>
        <w:t>.</w:t>
      </w:r>
      <w:r w:rsidR="004B2B03" w:rsidRPr="00C37E31">
        <w:rPr>
          <w:rFonts w:ascii="Times New Roman" w:eastAsia="Arial" w:hAnsi="Times New Roman" w:cs="Times New Roman"/>
          <w:spacing w:val="-6"/>
          <w:sz w:val="28"/>
          <w:szCs w:val="28"/>
          <w:lang w:eastAsia="ar-SA"/>
        </w:rPr>
        <w:t>Методических рекомендаций по разработке учебного плана организации, реализующей образовательные программы среднего профессионального образования по актуализированным и ФГОС по наиболее востребованным, новым и перспективным профессиям и специальностям;</w:t>
      </w:r>
    </w:p>
    <w:p w:rsidR="004B2B03" w:rsidRPr="00C37E31" w:rsidRDefault="00586AAD" w:rsidP="00C37E31">
      <w:pPr>
        <w:pStyle w:val="a3"/>
        <w:tabs>
          <w:tab w:val="left" w:pos="0"/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37E31">
        <w:rPr>
          <w:rFonts w:ascii="Times New Roman" w:hAnsi="Times New Roman" w:cs="Times New Roman"/>
          <w:spacing w:val="-6"/>
          <w:sz w:val="28"/>
          <w:szCs w:val="28"/>
        </w:rPr>
        <w:t>21</w:t>
      </w:r>
      <w:r w:rsidR="00D71AC8" w:rsidRPr="00C37E31">
        <w:rPr>
          <w:rFonts w:ascii="Times New Roman" w:hAnsi="Times New Roman" w:cs="Times New Roman"/>
          <w:spacing w:val="-6"/>
          <w:sz w:val="28"/>
          <w:szCs w:val="28"/>
        </w:rPr>
        <w:t>.</w:t>
      </w:r>
      <w:r w:rsidR="004B2B03" w:rsidRPr="00C37E31">
        <w:rPr>
          <w:rFonts w:ascii="Times New Roman" w:hAnsi="Times New Roman" w:cs="Times New Roman"/>
          <w:spacing w:val="-6"/>
          <w:sz w:val="28"/>
          <w:szCs w:val="28"/>
        </w:rPr>
        <w:t>Методических рекомендаций по проектированию образовательных программ, УМК и КИМ, реализующих требования ФГОС СПО по наиболее востребованным и перспективным профессиям и специальностям (Проект 2016);</w:t>
      </w:r>
    </w:p>
    <w:p w:rsidR="004B2B03" w:rsidRPr="00C37E31" w:rsidRDefault="00586AAD" w:rsidP="00C37E31">
      <w:pPr>
        <w:pStyle w:val="a3"/>
        <w:tabs>
          <w:tab w:val="left" w:pos="0"/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37E31">
        <w:rPr>
          <w:rFonts w:ascii="Times New Roman" w:hAnsi="Times New Roman" w:cs="Times New Roman"/>
          <w:spacing w:val="-6"/>
          <w:sz w:val="28"/>
          <w:szCs w:val="28"/>
        </w:rPr>
        <w:t>22</w:t>
      </w:r>
      <w:r w:rsidR="00D71AC8" w:rsidRPr="00C37E31">
        <w:rPr>
          <w:rFonts w:ascii="Times New Roman" w:hAnsi="Times New Roman" w:cs="Times New Roman"/>
          <w:spacing w:val="-6"/>
          <w:sz w:val="28"/>
          <w:szCs w:val="28"/>
        </w:rPr>
        <w:t>.</w:t>
      </w:r>
      <w:r w:rsidR="004B2B03" w:rsidRPr="00C37E31">
        <w:rPr>
          <w:rFonts w:ascii="Times New Roman" w:hAnsi="Times New Roman" w:cs="Times New Roman"/>
          <w:spacing w:val="-6"/>
          <w:sz w:val="28"/>
          <w:szCs w:val="28"/>
        </w:rPr>
        <w:t xml:space="preserve"> Методики организации и проведения демонстрационного экзамена по стандартам Ворлдскиллс Россия (Приложение 1 к приказу Союза «Ворлдскиллс Россия» от 30.11.2016 № ПО/19);</w:t>
      </w:r>
    </w:p>
    <w:p w:rsidR="004B2B03" w:rsidRPr="00C37E31" w:rsidRDefault="00586AAD" w:rsidP="00C37E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37E31">
        <w:rPr>
          <w:rFonts w:ascii="Times New Roman" w:hAnsi="Times New Roman" w:cs="Times New Roman"/>
          <w:spacing w:val="-6"/>
          <w:sz w:val="28"/>
          <w:szCs w:val="28"/>
        </w:rPr>
        <w:t>23</w:t>
      </w:r>
      <w:r w:rsidR="004B2B03" w:rsidRPr="00C37E31">
        <w:rPr>
          <w:rFonts w:ascii="Times New Roman" w:hAnsi="Times New Roman" w:cs="Times New Roman"/>
          <w:spacing w:val="-6"/>
          <w:sz w:val="28"/>
          <w:szCs w:val="28"/>
        </w:rPr>
        <w:t>.Федеральный закон от 30.03.1999 №52 Ф-3 «О санитарно-эпидемиологическом благополучии населения» (Собрание законодательства Российской Федерации, 1999, № 14, ст. 1650; 2021, № 27, ст.5185);</w:t>
      </w:r>
    </w:p>
    <w:p w:rsidR="004B2B03" w:rsidRPr="00C37E31" w:rsidRDefault="00586AAD" w:rsidP="00C37E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37E31">
        <w:rPr>
          <w:rFonts w:ascii="Times New Roman" w:hAnsi="Times New Roman" w:cs="Times New Roman"/>
          <w:spacing w:val="-6"/>
          <w:sz w:val="28"/>
          <w:szCs w:val="28"/>
        </w:rPr>
        <w:t>24</w:t>
      </w:r>
      <w:r w:rsidR="004B2B03" w:rsidRPr="00C37E31">
        <w:rPr>
          <w:rFonts w:ascii="Times New Roman" w:hAnsi="Times New Roman" w:cs="Times New Roman"/>
          <w:spacing w:val="-6"/>
          <w:sz w:val="28"/>
          <w:szCs w:val="28"/>
        </w:rPr>
        <w:t>.Санитарные правила СП 2.4.3648-20 «Санитарно-эпидемиологические требования к организациям воспитания и обучения, отдыха и выздоровления детей и молодежи», утвержденные постановлением Главного государственного санитарного врача Российской Федерации от 28.09.2020 г. № 28 (Зарегистрировано в Минюсте России 18.12. 2020 № 61573);</w:t>
      </w:r>
    </w:p>
    <w:p w:rsidR="004B2B03" w:rsidRPr="00C37E31" w:rsidRDefault="00586AAD" w:rsidP="00C37E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37E31">
        <w:rPr>
          <w:rFonts w:ascii="Times New Roman" w:hAnsi="Times New Roman" w:cs="Times New Roman"/>
          <w:spacing w:val="-6"/>
          <w:sz w:val="28"/>
          <w:szCs w:val="28"/>
        </w:rPr>
        <w:t>25</w:t>
      </w:r>
      <w:r w:rsidR="004B2B03" w:rsidRPr="00C37E31">
        <w:rPr>
          <w:rFonts w:ascii="Times New Roman" w:hAnsi="Times New Roman" w:cs="Times New Roman"/>
          <w:spacing w:val="-6"/>
          <w:sz w:val="28"/>
          <w:szCs w:val="28"/>
        </w:rPr>
        <w:t xml:space="preserve">.Санитарно-эпидемиологические правила и нормы </w:t>
      </w:r>
      <w:proofErr w:type="spellStart"/>
      <w:r w:rsidR="004B2B03" w:rsidRPr="00C37E31">
        <w:rPr>
          <w:rFonts w:ascii="Times New Roman" w:hAnsi="Times New Roman" w:cs="Times New Roman"/>
          <w:spacing w:val="-6"/>
          <w:sz w:val="28"/>
          <w:szCs w:val="28"/>
        </w:rPr>
        <w:t>СанПин</w:t>
      </w:r>
      <w:proofErr w:type="spellEnd"/>
      <w:r w:rsidR="004B2B03" w:rsidRPr="00C37E31">
        <w:rPr>
          <w:rFonts w:ascii="Times New Roman" w:hAnsi="Times New Roman" w:cs="Times New Roman"/>
          <w:spacing w:val="-6"/>
          <w:sz w:val="28"/>
          <w:szCs w:val="28"/>
        </w:rPr>
        <w:t xml:space="preserve"> 2.3/2.4.3590-20 «Санитарно-эпидемиологические требования к организации общественного питания населения», утвержденные постановлением Главного государственного санитарного врача Российской Федерации от 27.10.2020 </w:t>
      </w:r>
      <w:r w:rsidR="00842F64" w:rsidRPr="00C37E3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4B2B03" w:rsidRPr="00C37E31">
        <w:rPr>
          <w:rFonts w:ascii="Times New Roman" w:hAnsi="Times New Roman" w:cs="Times New Roman"/>
          <w:spacing w:val="-6"/>
          <w:sz w:val="28"/>
          <w:szCs w:val="28"/>
        </w:rPr>
        <w:t>№ 32 (Зарегистрировано в Минюсте России 11.11. 2020  № 6033);</w:t>
      </w:r>
    </w:p>
    <w:p w:rsidR="004B2B03" w:rsidRPr="00C37E31" w:rsidRDefault="00586AAD" w:rsidP="00C37E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37E31">
        <w:rPr>
          <w:rFonts w:ascii="Times New Roman" w:hAnsi="Times New Roman" w:cs="Times New Roman"/>
          <w:spacing w:val="-6"/>
          <w:sz w:val="28"/>
          <w:szCs w:val="28"/>
        </w:rPr>
        <w:t xml:space="preserve"> 26</w:t>
      </w:r>
      <w:r w:rsidR="00842F64" w:rsidRPr="00C37E31">
        <w:rPr>
          <w:rFonts w:ascii="Times New Roman" w:hAnsi="Times New Roman" w:cs="Times New Roman"/>
          <w:spacing w:val="-6"/>
          <w:sz w:val="28"/>
          <w:szCs w:val="28"/>
        </w:rPr>
        <w:t>.</w:t>
      </w:r>
      <w:r w:rsidR="004B2B03" w:rsidRPr="00C37E31">
        <w:rPr>
          <w:rFonts w:ascii="Times New Roman" w:hAnsi="Times New Roman" w:cs="Times New Roman"/>
          <w:spacing w:val="-6"/>
          <w:sz w:val="28"/>
          <w:szCs w:val="28"/>
        </w:rPr>
        <w:t xml:space="preserve">Санитарно-эпидемиологические правила и нормы </w:t>
      </w:r>
      <w:proofErr w:type="spellStart"/>
      <w:r w:rsidR="004B2B03" w:rsidRPr="00C37E31">
        <w:rPr>
          <w:rFonts w:ascii="Times New Roman" w:hAnsi="Times New Roman" w:cs="Times New Roman"/>
          <w:spacing w:val="-6"/>
          <w:sz w:val="28"/>
          <w:szCs w:val="28"/>
        </w:rPr>
        <w:t>СанПин</w:t>
      </w:r>
      <w:proofErr w:type="spellEnd"/>
      <w:r w:rsidR="004B2B03" w:rsidRPr="00C37E31">
        <w:rPr>
          <w:rFonts w:ascii="Times New Roman" w:hAnsi="Times New Roman" w:cs="Times New Roman"/>
          <w:spacing w:val="-6"/>
          <w:sz w:val="28"/>
          <w:szCs w:val="28"/>
        </w:rPr>
        <w:t xml:space="preserve"> 1.2.3685-21 «Гигиенические нормативы и требования к обеспечению безопасности и (или) </w:t>
      </w:r>
      <w:r w:rsidR="004B2B03" w:rsidRPr="00C37E31">
        <w:rPr>
          <w:rFonts w:ascii="Times New Roman" w:hAnsi="Times New Roman" w:cs="Times New Roman"/>
          <w:spacing w:val="-6"/>
          <w:sz w:val="28"/>
          <w:szCs w:val="28"/>
        </w:rPr>
        <w:lastRenderedPageBreak/>
        <w:t>безвредности для человека факторов среды обитания», утвержденные Главного государственного санитарного врача Российской Федерации от 28.01.2021 г. № 2 (Зарегистрировано в Минюсте России 29.01.2021 № 62296).</w:t>
      </w:r>
    </w:p>
    <w:p w:rsidR="004B2B03" w:rsidRPr="00C37E31" w:rsidRDefault="00586AAD" w:rsidP="00C37E31">
      <w:pPr>
        <w:pStyle w:val="a3"/>
        <w:tabs>
          <w:tab w:val="left" w:pos="0"/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24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37E31">
        <w:rPr>
          <w:rStyle w:val="docaccesstitle"/>
          <w:rFonts w:ascii="Times New Roman" w:hAnsi="Times New Roman" w:cs="Times New Roman"/>
          <w:spacing w:val="-6"/>
          <w:sz w:val="28"/>
          <w:szCs w:val="28"/>
        </w:rPr>
        <w:t>27</w:t>
      </w:r>
      <w:r w:rsidR="004B2B03" w:rsidRPr="00C37E31">
        <w:rPr>
          <w:rStyle w:val="docaccesstitle"/>
          <w:rFonts w:ascii="Times New Roman" w:hAnsi="Times New Roman" w:cs="Times New Roman"/>
          <w:spacing w:val="-6"/>
          <w:sz w:val="28"/>
          <w:szCs w:val="28"/>
        </w:rPr>
        <w:t>. Закона ЕАО от 06.03.2014 № 472-ОЗ (в редакции от 26.11.2020) «Об образовании в Еврейской автономной области» (</w:t>
      </w:r>
      <w:proofErr w:type="gramStart"/>
      <w:r w:rsidR="004B2B03" w:rsidRPr="00C37E31">
        <w:rPr>
          <w:rStyle w:val="docaccesstitle"/>
          <w:rFonts w:ascii="Times New Roman" w:hAnsi="Times New Roman" w:cs="Times New Roman"/>
          <w:spacing w:val="-6"/>
          <w:sz w:val="28"/>
          <w:szCs w:val="28"/>
        </w:rPr>
        <w:t>принят</w:t>
      </w:r>
      <w:proofErr w:type="gramEnd"/>
      <w:r w:rsidR="004B2B03" w:rsidRPr="00C37E31">
        <w:rPr>
          <w:rStyle w:val="docaccesstitle"/>
          <w:rFonts w:ascii="Times New Roman" w:hAnsi="Times New Roman" w:cs="Times New Roman"/>
          <w:spacing w:val="-6"/>
          <w:sz w:val="28"/>
          <w:szCs w:val="28"/>
        </w:rPr>
        <w:t xml:space="preserve"> ЗС ЕАО от 06.03.2014)</w:t>
      </w:r>
    </w:p>
    <w:p w:rsidR="004B2B03" w:rsidRPr="00C37E31" w:rsidRDefault="004B2B03" w:rsidP="00FC69BF">
      <w:pPr>
        <w:tabs>
          <w:tab w:val="left" w:pos="0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pacing w:val="-6"/>
          <w:sz w:val="28"/>
          <w:szCs w:val="28"/>
        </w:rPr>
      </w:pPr>
      <w:r w:rsidRPr="00C37E31">
        <w:rPr>
          <w:rFonts w:ascii="Times New Roman" w:hAnsi="Times New Roman" w:cs="Times New Roman"/>
          <w:i/>
          <w:spacing w:val="-6"/>
          <w:sz w:val="28"/>
          <w:szCs w:val="28"/>
        </w:rPr>
        <w:t>Учебный план разработан с учетом локальных нормативных документов техникума:</w:t>
      </w:r>
    </w:p>
    <w:p w:rsidR="004B2B03" w:rsidRPr="00C37E31" w:rsidRDefault="00842F64" w:rsidP="00CD7608">
      <w:pPr>
        <w:pStyle w:val="a3"/>
        <w:tabs>
          <w:tab w:val="left" w:pos="0"/>
          <w:tab w:val="left" w:pos="845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Style w:val="FontStyle56"/>
          <w:spacing w:val="-6"/>
          <w:sz w:val="28"/>
          <w:szCs w:val="28"/>
        </w:rPr>
      </w:pPr>
      <w:r w:rsidRPr="00C37E31">
        <w:rPr>
          <w:rStyle w:val="FontStyle56"/>
          <w:spacing w:val="-6"/>
          <w:sz w:val="28"/>
          <w:szCs w:val="28"/>
        </w:rPr>
        <w:t>1.</w:t>
      </w:r>
      <w:r w:rsidR="004B2B03" w:rsidRPr="00C37E31">
        <w:rPr>
          <w:rStyle w:val="FontStyle56"/>
          <w:spacing w:val="-6"/>
          <w:sz w:val="28"/>
          <w:szCs w:val="28"/>
        </w:rPr>
        <w:t>Устава областного государственного профессионального образовательного бюджетного учреждения «Технологический техникум»;</w:t>
      </w:r>
    </w:p>
    <w:p w:rsidR="004B2B03" w:rsidRPr="00C37E31" w:rsidRDefault="004B2B03" w:rsidP="00CD7608">
      <w:pPr>
        <w:pStyle w:val="a3"/>
        <w:tabs>
          <w:tab w:val="left" w:pos="0"/>
          <w:tab w:val="left" w:pos="845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37E31">
        <w:rPr>
          <w:rFonts w:ascii="Times New Roman" w:hAnsi="Times New Roman" w:cs="Times New Roman"/>
          <w:spacing w:val="-6"/>
          <w:sz w:val="28"/>
          <w:szCs w:val="28"/>
        </w:rPr>
        <w:t xml:space="preserve">2. Положения о текущем контроле успеваемости обучающихся, осваивающих </w:t>
      </w:r>
      <w:r w:rsidRPr="00C37E31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образовательные программы </w:t>
      </w:r>
      <w:r w:rsidRPr="00C37E31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среднего профессионального образования (</w:t>
      </w:r>
      <w:r w:rsidRPr="00C37E31">
        <w:rPr>
          <w:rFonts w:ascii="Times New Roman" w:eastAsia="Times New Roman" w:hAnsi="Times New Roman" w:cs="Times New Roman"/>
          <w:spacing w:val="-6"/>
          <w:sz w:val="28"/>
          <w:szCs w:val="28"/>
        </w:rPr>
        <w:t>программы подготовки квалифицированных рабочих</w:t>
      </w:r>
      <w:r w:rsidRPr="00C37E31">
        <w:rPr>
          <w:rFonts w:ascii="Times New Roman" w:hAnsi="Times New Roman" w:cs="Times New Roman"/>
          <w:spacing w:val="-6"/>
          <w:sz w:val="28"/>
          <w:szCs w:val="28"/>
        </w:rPr>
        <w:t>, служащих</w:t>
      </w:r>
      <w:r w:rsidRPr="00C37E31">
        <w:rPr>
          <w:rFonts w:ascii="Times New Roman" w:eastAsia="Times New Roman" w:hAnsi="Times New Roman" w:cs="Times New Roman"/>
          <w:spacing w:val="-6"/>
          <w:sz w:val="28"/>
          <w:szCs w:val="28"/>
        </w:rPr>
        <w:t>/программы подготовки специалистов среднего звена</w:t>
      </w:r>
      <w:r w:rsidRPr="00C37E31">
        <w:rPr>
          <w:rFonts w:ascii="Times New Roman" w:hAnsi="Times New Roman" w:cs="Times New Roman"/>
          <w:spacing w:val="-6"/>
          <w:sz w:val="28"/>
          <w:szCs w:val="28"/>
        </w:rPr>
        <w:t>) в соответствии с ФГОС СПО, и обучающихся, осваивающих основные программы профессионального обучения (в областном государственном профессиональном образовательном бюджетном учреждении «Технологический техникум»);</w:t>
      </w:r>
    </w:p>
    <w:p w:rsidR="00641A65" w:rsidRPr="00C37E31" w:rsidRDefault="00842F64" w:rsidP="00842F64">
      <w:pPr>
        <w:pStyle w:val="a3"/>
        <w:tabs>
          <w:tab w:val="left" w:pos="0"/>
          <w:tab w:val="left" w:pos="845"/>
          <w:tab w:val="left" w:pos="993"/>
        </w:tabs>
        <w:autoSpaceDE w:val="0"/>
        <w:autoSpaceDN w:val="0"/>
        <w:adjustRightInd w:val="0"/>
        <w:spacing w:after="24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37E31">
        <w:rPr>
          <w:rFonts w:ascii="Times New Roman" w:hAnsi="Times New Roman" w:cs="Times New Roman"/>
          <w:spacing w:val="-6"/>
          <w:sz w:val="28"/>
          <w:szCs w:val="28"/>
        </w:rPr>
        <w:t>3.</w:t>
      </w:r>
      <w:r w:rsidR="004B2B03" w:rsidRPr="00C37E31">
        <w:rPr>
          <w:rFonts w:ascii="Times New Roman" w:hAnsi="Times New Roman" w:cs="Times New Roman"/>
          <w:spacing w:val="-6"/>
          <w:sz w:val="28"/>
          <w:szCs w:val="28"/>
        </w:rPr>
        <w:t>Положения о промежуточной аттестации обучающихся, осваивающих образовательные</w:t>
      </w:r>
      <w:r w:rsidR="004B2B03" w:rsidRPr="00C37E31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программы </w:t>
      </w:r>
      <w:r w:rsidR="004B2B03" w:rsidRPr="00C37E31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среднего профессионального образования (</w:t>
      </w:r>
      <w:r w:rsidR="004B2B03" w:rsidRPr="00C37E31">
        <w:rPr>
          <w:rFonts w:ascii="Times New Roman" w:eastAsia="Times New Roman" w:hAnsi="Times New Roman" w:cs="Times New Roman"/>
          <w:spacing w:val="-6"/>
          <w:sz w:val="28"/>
          <w:szCs w:val="28"/>
        </w:rPr>
        <w:t>программы подготовки квалифицированных рабочих</w:t>
      </w:r>
      <w:r w:rsidR="004B2B03" w:rsidRPr="00C37E31">
        <w:rPr>
          <w:rFonts w:ascii="Times New Roman" w:hAnsi="Times New Roman" w:cs="Times New Roman"/>
          <w:spacing w:val="-6"/>
          <w:sz w:val="28"/>
          <w:szCs w:val="28"/>
        </w:rPr>
        <w:t>, служащих</w:t>
      </w:r>
      <w:r w:rsidR="004B2B03" w:rsidRPr="00C37E31">
        <w:rPr>
          <w:rFonts w:ascii="Times New Roman" w:eastAsia="Times New Roman" w:hAnsi="Times New Roman" w:cs="Times New Roman"/>
          <w:spacing w:val="-6"/>
          <w:sz w:val="28"/>
          <w:szCs w:val="28"/>
        </w:rPr>
        <w:t>/программы подготовки специалистов среднего звена</w:t>
      </w:r>
      <w:r w:rsidR="004B2B03" w:rsidRPr="00C37E31">
        <w:rPr>
          <w:rFonts w:ascii="Times New Roman" w:hAnsi="Times New Roman" w:cs="Times New Roman"/>
          <w:spacing w:val="-6"/>
          <w:sz w:val="28"/>
          <w:szCs w:val="28"/>
        </w:rPr>
        <w:t>) в соответствии с ФГОС СПО, и обучающихся, осваивающих основные программы профессионального обучения; (в областном государственном профессиональном образовательном бюджетном учреждении «Технологический техникум»)</w:t>
      </w:r>
    </w:p>
    <w:p w:rsidR="00641A65" w:rsidRPr="00C37E31" w:rsidRDefault="00211569" w:rsidP="00FC69BF">
      <w:pPr>
        <w:tabs>
          <w:tab w:val="left" w:pos="567"/>
        </w:tabs>
        <w:spacing w:after="0"/>
        <w:rPr>
          <w:rFonts w:ascii="Times New Roman" w:eastAsia="Times New Roman" w:hAnsi="Times New Roman" w:cs="Times New Roman"/>
          <w:b/>
          <w:bCs/>
          <w:iCs/>
          <w:spacing w:val="-6"/>
          <w:sz w:val="28"/>
          <w:szCs w:val="28"/>
        </w:rPr>
      </w:pPr>
      <w:r w:rsidRPr="00C37E31">
        <w:rPr>
          <w:rFonts w:ascii="Times New Roman" w:eastAsia="Times New Roman" w:hAnsi="Times New Roman" w:cs="Times New Roman"/>
          <w:b/>
          <w:bCs/>
          <w:iCs/>
          <w:spacing w:val="-6"/>
          <w:sz w:val="28"/>
          <w:szCs w:val="28"/>
        </w:rPr>
        <w:t xml:space="preserve">2. </w:t>
      </w:r>
      <w:r w:rsidR="00641A65" w:rsidRPr="00C37E31">
        <w:rPr>
          <w:rFonts w:ascii="Times New Roman" w:eastAsia="Times New Roman" w:hAnsi="Times New Roman" w:cs="Times New Roman"/>
          <w:b/>
          <w:bCs/>
          <w:iCs/>
          <w:spacing w:val="-6"/>
          <w:sz w:val="28"/>
          <w:szCs w:val="28"/>
        </w:rPr>
        <w:t>Организация учебного процесса по заочной форме обучения</w:t>
      </w:r>
    </w:p>
    <w:p w:rsidR="00641A65" w:rsidRPr="00C37E31" w:rsidRDefault="00641A65" w:rsidP="00842F6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C37E3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Учебный год в техникуме по специальности </w:t>
      </w:r>
      <w:r w:rsidRPr="00C37E31">
        <w:rPr>
          <w:rFonts w:ascii="Times New Roman" w:eastAsia="Times New Roman" w:hAnsi="Times New Roman" w:cs="Times New Roman"/>
          <w:b/>
          <w:bCs/>
          <w:i/>
          <w:iCs/>
          <w:spacing w:val="-6"/>
          <w:sz w:val="28"/>
          <w:szCs w:val="28"/>
        </w:rPr>
        <w:t xml:space="preserve">44.02.01. Дошкольное образование </w:t>
      </w:r>
      <w:r w:rsidRPr="00C37E3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начинается в соответствии с графиком учебного процесса по данной специальности - октябрь месяц. </w:t>
      </w:r>
    </w:p>
    <w:p w:rsidR="00641A65" w:rsidRPr="00C37E31" w:rsidRDefault="00641A65" w:rsidP="00842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C37E31">
        <w:rPr>
          <w:rFonts w:ascii="Times New Roman" w:eastAsia="Times New Roman" w:hAnsi="Times New Roman" w:cs="Times New Roman"/>
          <w:spacing w:val="-6"/>
          <w:sz w:val="28"/>
          <w:szCs w:val="28"/>
        </w:rPr>
        <w:t>Нормативный срок освоения программы подготовки специалистов среднего звена (ППССЗ) при заочной форме получения образования составляет 3 года 10 месяцев на базе среднего общего образования.</w:t>
      </w:r>
    </w:p>
    <w:p w:rsidR="00641A65" w:rsidRPr="00C37E31" w:rsidRDefault="00641A65" w:rsidP="00842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C37E3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Основной формой организации образовательного процесса является экзаменационная (лабораторно-экзаменационная) сессия, включающая в себя весь комплекс лабораторно-практических работ, теоретического обучения и оценочных мероприятий (промежуточная и итоговая аттестация) (далее - сессия), периодичность и сроки проведения сессии установлены в графике учебного процесса по данной специальности. </w:t>
      </w:r>
    </w:p>
    <w:p w:rsidR="00641A65" w:rsidRPr="00C37E31" w:rsidRDefault="00641A65" w:rsidP="00842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37E31">
        <w:rPr>
          <w:rFonts w:ascii="Times New Roman" w:hAnsi="Times New Roman" w:cs="Times New Roman"/>
          <w:spacing w:val="-6"/>
          <w:sz w:val="28"/>
          <w:szCs w:val="28"/>
        </w:rPr>
        <w:t>При реализации учебных предметов, курсов, дисциплин (модулей), практики, иных компонентов образовательных программ, предусмотренных учебным планом по специальности</w:t>
      </w:r>
      <w:r w:rsidRPr="00C37E31">
        <w:rPr>
          <w:rFonts w:ascii="Times New Roman" w:eastAsia="Times New Roman" w:hAnsi="Times New Roman" w:cs="Times New Roman"/>
          <w:b/>
          <w:bCs/>
          <w:i/>
          <w:iCs/>
          <w:spacing w:val="-6"/>
          <w:sz w:val="28"/>
          <w:szCs w:val="28"/>
        </w:rPr>
        <w:t xml:space="preserve"> 44.02.01. Дошкольное образование</w:t>
      </w:r>
      <w:r w:rsidRPr="00C37E31">
        <w:rPr>
          <w:rFonts w:ascii="Times New Roman" w:hAnsi="Times New Roman" w:cs="Times New Roman"/>
          <w:spacing w:val="-6"/>
          <w:sz w:val="28"/>
          <w:szCs w:val="28"/>
        </w:rPr>
        <w:t xml:space="preserve"> образовательная деятельность организуется в форме практической подготовки.  </w:t>
      </w:r>
    </w:p>
    <w:p w:rsidR="00641A65" w:rsidRPr="00C37E31" w:rsidRDefault="00641A65" w:rsidP="00843750">
      <w:pPr>
        <w:pStyle w:val="a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37E31">
        <w:rPr>
          <w:spacing w:val="-6"/>
        </w:rPr>
        <w:t xml:space="preserve"> </w:t>
      </w:r>
      <w:proofErr w:type="gramStart"/>
      <w:r w:rsidRPr="00C37E31">
        <w:rPr>
          <w:rFonts w:ascii="Times New Roman" w:hAnsi="Times New Roman" w:cs="Times New Roman"/>
          <w:spacing w:val="-6"/>
          <w:sz w:val="28"/>
          <w:szCs w:val="28"/>
        </w:rPr>
        <w:t xml:space="preserve">Форма организации практической подготовки  при освоении образовательной программы в условиях выполнения обучающимися определенных видов работ, связанны с будущей профессиональной деятельностью и направлены на </w:t>
      </w:r>
      <w:r w:rsidRPr="00C37E31">
        <w:rPr>
          <w:rFonts w:ascii="Times New Roman" w:hAnsi="Times New Roman" w:cs="Times New Roman"/>
          <w:spacing w:val="-6"/>
          <w:sz w:val="28"/>
          <w:szCs w:val="28"/>
        </w:rPr>
        <w:lastRenderedPageBreak/>
        <w:t xml:space="preserve">формирование, закрепление, развитие практических навыков и компетенций по профилю </w:t>
      </w:r>
      <w:r w:rsidRPr="00C37E31">
        <w:rPr>
          <w:rFonts w:ascii="Times New Roman" w:eastAsia="Times New Roman" w:hAnsi="Times New Roman" w:cs="Times New Roman"/>
          <w:spacing w:val="-6"/>
          <w:sz w:val="28"/>
          <w:szCs w:val="28"/>
        </w:rPr>
        <w:t>специальности.</w:t>
      </w:r>
      <w:proofErr w:type="gramEnd"/>
    </w:p>
    <w:p w:rsidR="00641A65" w:rsidRPr="00C37E31" w:rsidRDefault="00641A65" w:rsidP="00A8176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C37E31">
        <w:rPr>
          <w:rFonts w:ascii="Times New Roman" w:eastAsia="Times New Roman" w:hAnsi="Times New Roman" w:cs="Times New Roman"/>
          <w:spacing w:val="-6"/>
          <w:sz w:val="28"/>
          <w:szCs w:val="28"/>
        </w:rPr>
        <w:t>Лабораторно-экзаменационная сессия проводится 2-3 раза в учебном году.</w:t>
      </w:r>
    </w:p>
    <w:p w:rsidR="00641A65" w:rsidRPr="00C37E31" w:rsidRDefault="00641A65" w:rsidP="0084375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C37E3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На 1 курсе с 01октября по 07 октября за счет времени, отводимого на консультации, проводится установочные занятия по основам самостоятельной работы </w:t>
      </w:r>
      <w:proofErr w:type="gramStart"/>
      <w:r w:rsidRPr="00C37E31">
        <w:rPr>
          <w:rFonts w:ascii="Times New Roman" w:eastAsia="Times New Roman" w:hAnsi="Times New Roman" w:cs="Times New Roman"/>
          <w:spacing w:val="-6"/>
          <w:sz w:val="28"/>
          <w:szCs w:val="28"/>
        </w:rPr>
        <w:t>обучающихся</w:t>
      </w:r>
      <w:proofErr w:type="gramEnd"/>
      <w:r w:rsidRPr="00C37E31">
        <w:rPr>
          <w:rFonts w:ascii="Times New Roman" w:eastAsia="Times New Roman" w:hAnsi="Times New Roman" w:cs="Times New Roman"/>
          <w:spacing w:val="-6"/>
          <w:sz w:val="28"/>
          <w:szCs w:val="28"/>
        </w:rPr>
        <w:t>.</w:t>
      </w:r>
    </w:p>
    <w:p w:rsidR="00641A65" w:rsidRPr="00C37E31" w:rsidRDefault="00641A65" w:rsidP="00F305F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C37E31">
        <w:rPr>
          <w:rFonts w:ascii="Times New Roman" w:eastAsia="Times New Roman" w:hAnsi="Times New Roman" w:cs="Times New Roman"/>
          <w:spacing w:val="-6"/>
          <w:sz w:val="28"/>
          <w:szCs w:val="28"/>
        </w:rPr>
        <w:t>Годовой бюджет времени в рабочем учебном плане при заочной форме обучения распределен, следующим образом (кроме последнего курса):</w:t>
      </w:r>
    </w:p>
    <w:p w:rsidR="00641A65" w:rsidRPr="00C37E31" w:rsidRDefault="00641A65" w:rsidP="00A8176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C37E31">
        <w:rPr>
          <w:rFonts w:ascii="Times New Roman" w:eastAsia="Times New Roman" w:hAnsi="Times New Roman" w:cs="Times New Roman"/>
          <w:spacing w:val="-6"/>
          <w:sz w:val="28"/>
          <w:szCs w:val="28"/>
        </w:rPr>
        <w:t>-каникулы – 8-9 недель;</w:t>
      </w:r>
    </w:p>
    <w:p w:rsidR="00641A65" w:rsidRPr="00C37E31" w:rsidRDefault="00641A65" w:rsidP="00A8176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C37E31">
        <w:rPr>
          <w:rFonts w:ascii="Times New Roman" w:eastAsia="Times New Roman" w:hAnsi="Times New Roman" w:cs="Times New Roman"/>
          <w:spacing w:val="-6"/>
          <w:sz w:val="28"/>
          <w:szCs w:val="28"/>
        </w:rPr>
        <w:t>-сессия:</w:t>
      </w:r>
    </w:p>
    <w:p w:rsidR="00641A65" w:rsidRPr="00C37E31" w:rsidRDefault="00641A65" w:rsidP="00A8176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C37E3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на 1 курсе в первом семестре 1,2 недели. во втором семестре </w:t>
      </w:r>
      <w:proofErr w:type="gramStart"/>
      <w:r w:rsidRPr="00C37E31">
        <w:rPr>
          <w:rFonts w:ascii="Times New Roman" w:eastAsia="Times New Roman" w:hAnsi="Times New Roman" w:cs="Times New Roman"/>
          <w:spacing w:val="-6"/>
          <w:sz w:val="28"/>
          <w:szCs w:val="28"/>
        </w:rPr>
        <w:t>З</w:t>
      </w:r>
      <w:proofErr w:type="gramEnd"/>
      <w:r w:rsidRPr="00C37E3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недели; </w:t>
      </w:r>
    </w:p>
    <w:p w:rsidR="00641A65" w:rsidRPr="00C37E31" w:rsidRDefault="00641A65" w:rsidP="00A8176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C37E31">
        <w:rPr>
          <w:rFonts w:ascii="Times New Roman" w:eastAsia="Times New Roman" w:hAnsi="Times New Roman" w:cs="Times New Roman"/>
          <w:spacing w:val="-6"/>
          <w:sz w:val="28"/>
          <w:szCs w:val="28"/>
        </w:rPr>
        <w:t>на 2 курсе в третьем семестре</w:t>
      </w:r>
      <w:r w:rsidR="00842F64" w:rsidRPr="00C37E3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2 недели, в четвертом семестре </w:t>
      </w:r>
      <w:r w:rsidRPr="00C37E31">
        <w:rPr>
          <w:rFonts w:ascii="Times New Roman" w:eastAsia="Times New Roman" w:hAnsi="Times New Roman" w:cs="Times New Roman"/>
          <w:spacing w:val="-6"/>
          <w:sz w:val="28"/>
          <w:szCs w:val="28"/>
        </w:rPr>
        <w:t>2,2недели;</w:t>
      </w:r>
    </w:p>
    <w:p w:rsidR="00641A65" w:rsidRPr="00C37E31" w:rsidRDefault="00641A65" w:rsidP="00A8176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C37E31">
        <w:rPr>
          <w:rFonts w:ascii="Times New Roman" w:eastAsia="Times New Roman" w:hAnsi="Times New Roman" w:cs="Times New Roman"/>
          <w:spacing w:val="-6"/>
          <w:sz w:val="28"/>
          <w:szCs w:val="28"/>
        </w:rPr>
        <w:t>на 3 курсе в пятом семестре 2,3 недели, в шестом семестре 3недели;</w:t>
      </w:r>
    </w:p>
    <w:p w:rsidR="00641A65" w:rsidRPr="00C37E31" w:rsidRDefault="00641A65" w:rsidP="00A8176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C37E31">
        <w:rPr>
          <w:rFonts w:ascii="Times New Roman" w:eastAsia="Times New Roman" w:hAnsi="Times New Roman" w:cs="Times New Roman"/>
          <w:spacing w:val="-6"/>
          <w:sz w:val="28"/>
          <w:szCs w:val="28"/>
        </w:rPr>
        <w:t>на 4 курсе бюджет времени распределен следующим образом:</w:t>
      </w:r>
    </w:p>
    <w:p w:rsidR="00641A65" w:rsidRPr="00C37E31" w:rsidRDefault="00641A65" w:rsidP="00A8176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C37E31">
        <w:rPr>
          <w:rFonts w:ascii="Times New Roman" w:eastAsia="Times New Roman" w:hAnsi="Times New Roman" w:cs="Times New Roman"/>
          <w:spacing w:val="-6"/>
          <w:sz w:val="28"/>
          <w:szCs w:val="28"/>
        </w:rPr>
        <w:t>-сессия - 5,3 недель (в седьмом семестре 2,3 недели, в восьмом семестре 3 недели);</w:t>
      </w:r>
    </w:p>
    <w:p w:rsidR="00641A65" w:rsidRPr="00C37E31" w:rsidRDefault="00641A65" w:rsidP="00A81760">
      <w:pPr>
        <w:tabs>
          <w:tab w:val="left" w:pos="567"/>
          <w:tab w:val="left" w:pos="871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C37E31">
        <w:rPr>
          <w:rFonts w:ascii="Times New Roman" w:eastAsia="Times New Roman" w:hAnsi="Times New Roman" w:cs="Times New Roman"/>
          <w:spacing w:val="-6"/>
          <w:sz w:val="28"/>
          <w:szCs w:val="28"/>
        </w:rPr>
        <w:t>-</w:t>
      </w:r>
      <w:r w:rsidRPr="00C37E31">
        <w:rPr>
          <w:rFonts w:ascii="Times New Roman" w:eastAsia="Times New Roman" w:hAnsi="Times New Roman" w:cs="Times New Roman"/>
          <w:spacing w:val="-6"/>
          <w:sz w:val="28"/>
          <w:szCs w:val="28"/>
        </w:rPr>
        <w:tab/>
        <w:t xml:space="preserve">преддипломная практика - 4 недели; </w:t>
      </w:r>
    </w:p>
    <w:p w:rsidR="00641A65" w:rsidRPr="00C37E31" w:rsidRDefault="00641A65" w:rsidP="00A81760">
      <w:pPr>
        <w:tabs>
          <w:tab w:val="left" w:pos="709"/>
          <w:tab w:val="left" w:pos="871"/>
        </w:tabs>
        <w:spacing w:after="0" w:line="240" w:lineRule="auto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C37E3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- государственная итоговая аттестация (ГИА) - 6 недель                      </w:t>
      </w:r>
    </w:p>
    <w:p w:rsidR="00641A65" w:rsidRPr="00C37E31" w:rsidRDefault="00641A65" w:rsidP="00F305F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C37E31">
        <w:rPr>
          <w:rFonts w:ascii="Times New Roman" w:eastAsia="Times New Roman" w:hAnsi="Times New Roman" w:cs="Times New Roman"/>
          <w:spacing w:val="-6"/>
          <w:sz w:val="28"/>
          <w:szCs w:val="28"/>
        </w:rPr>
        <w:t>Остальное время на каждом курсе обучения дается для самостоятельного изучения учебного материала.</w:t>
      </w:r>
    </w:p>
    <w:p w:rsidR="00641A65" w:rsidRPr="00C37E31" w:rsidRDefault="00641A65" w:rsidP="00F305F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C37E31">
        <w:rPr>
          <w:rFonts w:ascii="Times New Roman" w:eastAsia="Times New Roman" w:hAnsi="Times New Roman" w:cs="Times New Roman"/>
          <w:spacing w:val="-6"/>
          <w:sz w:val="28"/>
          <w:szCs w:val="28"/>
        </w:rPr>
        <w:t>Окончание учебного года определяется рабочим учебным планом по программе освоения образовательной программы.</w:t>
      </w:r>
    </w:p>
    <w:p w:rsidR="00641A65" w:rsidRPr="00C37E31" w:rsidRDefault="00641A65" w:rsidP="00F305F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C37E31">
        <w:rPr>
          <w:rFonts w:ascii="Times New Roman" w:eastAsia="Times New Roman" w:hAnsi="Times New Roman" w:cs="Times New Roman"/>
          <w:spacing w:val="-6"/>
          <w:sz w:val="28"/>
          <w:szCs w:val="28"/>
        </w:rPr>
        <w:t>При формировании рабочего учебного плана учитывались следующие нормы:</w:t>
      </w:r>
    </w:p>
    <w:p w:rsidR="00641A65" w:rsidRPr="00C37E31" w:rsidRDefault="00641A65" w:rsidP="00A81760">
      <w:pPr>
        <w:numPr>
          <w:ilvl w:val="0"/>
          <w:numId w:val="4"/>
        </w:numPr>
        <w:tabs>
          <w:tab w:val="left" w:pos="567"/>
          <w:tab w:val="left" w:pos="871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C37E31">
        <w:rPr>
          <w:rFonts w:ascii="Times New Roman" w:eastAsia="Times New Roman" w:hAnsi="Times New Roman" w:cs="Times New Roman"/>
          <w:spacing w:val="-6"/>
          <w:sz w:val="28"/>
          <w:szCs w:val="28"/>
        </w:rPr>
        <w:t>продолжительность обязательных учебных (аудиторных) занятий не должна превышать 8 часов в день.</w:t>
      </w:r>
    </w:p>
    <w:p w:rsidR="00641A65" w:rsidRPr="00C37E31" w:rsidRDefault="00641A65" w:rsidP="00A81760">
      <w:pPr>
        <w:numPr>
          <w:ilvl w:val="0"/>
          <w:numId w:val="4"/>
        </w:numPr>
        <w:tabs>
          <w:tab w:val="left" w:pos="567"/>
          <w:tab w:val="left" w:pos="871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C37E3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максимальный объем учебной нагрузки при заочной форме обучения составляет 54 </w:t>
      </w:r>
      <w:proofErr w:type="gramStart"/>
      <w:r w:rsidRPr="00C37E31">
        <w:rPr>
          <w:rFonts w:ascii="Times New Roman" w:eastAsia="Times New Roman" w:hAnsi="Times New Roman" w:cs="Times New Roman"/>
          <w:spacing w:val="-6"/>
          <w:sz w:val="28"/>
          <w:szCs w:val="28"/>
        </w:rPr>
        <w:t>академических</w:t>
      </w:r>
      <w:proofErr w:type="gramEnd"/>
      <w:r w:rsidRPr="00C37E3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часа в неделю, включая все виды аудиторной и внеаудиторной учебной нагрузки;</w:t>
      </w:r>
    </w:p>
    <w:p w:rsidR="00641A65" w:rsidRPr="00C37E31" w:rsidRDefault="00641A65" w:rsidP="00A81760">
      <w:pPr>
        <w:numPr>
          <w:ilvl w:val="0"/>
          <w:numId w:val="4"/>
        </w:numPr>
        <w:tabs>
          <w:tab w:val="left" w:pos="567"/>
          <w:tab w:val="left" w:pos="871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C37E31">
        <w:rPr>
          <w:rFonts w:ascii="Times New Roman" w:eastAsia="Times New Roman" w:hAnsi="Times New Roman" w:cs="Times New Roman"/>
          <w:spacing w:val="-6"/>
          <w:sz w:val="28"/>
          <w:szCs w:val="28"/>
        </w:rPr>
        <w:t>максимальный объем аудиторной учебной нагрузки обучающихся при освоении образовательной программы СПО в заочной форме составляет 160 часов в учебном году;</w:t>
      </w:r>
    </w:p>
    <w:p w:rsidR="00641A65" w:rsidRPr="00C37E31" w:rsidRDefault="00641A65" w:rsidP="00A81760">
      <w:pPr>
        <w:numPr>
          <w:ilvl w:val="0"/>
          <w:numId w:val="4"/>
        </w:numPr>
        <w:tabs>
          <w:tab w:val="left" w:pos="567"/>
          <w:tab w:val="left" w:pos="871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proofErr w:type="gramStart"/>
      <w:r w:rsidRPr="00C37E31">
        <w:rPr>
          <w:rFonts w:ascii="Times New Roman" w:eastAsia="Times New Roman" w:hAnsi="Times New Roman" w:cs="Times New Roman"/>
          <w:spacing w:val="-6"/>
          <w:sz w:val="28"/>
          <w:szCs w:val="28"/>
        </w:rPr>
        <w:t>в максимальный объем аудиторной учебной нагрузки при заочной форме обучения не входят учебная и производственная практика в составе ПМ, реализуемые обучающимися самостоятельно с представлением и последующей защитой отчета;</w:t>
      </w:r>
      <w:proofErr w:type="gramEnd"/>
    </w:p>
    <w:p w:rsidR="00641A65" w:rsidRPr="00C37E31" w:rsidRDefault="00F305FA" w:rsidP="00A8176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C37E3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-в </w:t>
      </w:r>
      <w:r w:rsidR="00641A65" w:rsidRPr="00C37E31">
        <w:rPr>
          <w:rFonts w:ascii="Times New Roman" w:eastAsia="Times New Roman" w:hAnsi="Times New Roman" w:cs="Times New Roman"/>
          <w:spacing w:val="-6"/>
          <w:sz w:val="28"/>
          <w:szCs w:val="28"/>
        </w:rPr>
        <w:t>рабочем учебном плане наименование дисциплин и их группирование по циклам идентично рабочим учебным планам для очного обучения, объем часов дисциплин и междисциплинарных курсов для заочной формы составляет 30% от объема часов очной формы обучения;</w:t>
      </w:r>
    </w:p>
    <w:p w:rsidR="00641A65" w:rsidRPr="00C37E31" w:rsidRDefault="00641A65" w:rsidP="00A8176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C37E31">
        <w:rPr>
          <w:rFonts w:ascii="Times New Roman" w:eastAsia="Times New Roman" w:hAnsi="Times New Roman" w:cs="Times New Roman"/>
          <w:spacing w:val="-6"/>
          <w:sz w:val="28"/>
          <w:szCs w:val="28"/>
        </w:rPr>
        <w:t>-дисциплина «Иностранный язык» реализуется в течение всего периода обучения;</w:t>
      </w:r>
    </w:p>
    <w:p w:rsidR="00641A65" w:rsidRPr="00C37E31" w:rsidRDefault="00641A65" w:rsidP="008914F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C37E31">
        <w:rPr>
          <w:rFonts w:ascii="Times New Roman" w:eastAsia="Times New Roman" w:hAnsi="Times New Roman" w:cs="Times New Roman"/>
          <w:spacing w:val="-6"/>
          <w:sz w:val="28"/>
          <w:szCs w:val="28"/>
        </w:rPr>
        <w:t>-по дисциплине «Физическая культура» предусматриваются занятия в объеме не менее двух часов, которые проводятся как установочные;</w:t>
      </w:r>
    </w:p>
    <w:p w:rsidR="00641A65" w:rsidRPr="00C37E31" w:rsidRDefault="00641A65" w:rsidP="00891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gramStart"/>
      <w:r w:rsidRPr="00C37E31">
        <w:rPr>
          <w:rFonts w:ascii="Times New Roman" w:eastAsia="Times New Roman" w:hAnsi="Times New Roman" w:cs="Times New Roman"/>
          <w:spacing w:val="-6"/>
          <w:sz w:val="28"/>
          <w:szCs w:val="28"/>
        </w:rPr>
        <w:lastRenderedPageBreak/>
        <w:t>- учебная практика и практика по профилю специальности реализуется обучающимся в объеме, предусмотренном для очной формы обучения самостоятельно с представлением и последующей защитой отчета в форме собеседования.</w:t>
      </w:r>
      <w:proofErr w:type="gramEnd"/>
    </w:p>
    <w:p w:rsidR="00641A65" w:rsidRPr="00C37E31" w:rsidRDefault="00641A65" w:rsidP="00F305F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C37E31">
        <w:rPr>
          <w:rFonts w:ascii="Times New Roman" w:eastAsia="Times New Roman" w:hAnsi="Times New Roman" w:cs="Times New Roman"/>
          <w:spacing w:val="-6"/>
          <w:sz w:val="28"/>
          <w:szCs w:val="28"/>
        </w:rPr>
        <w:t>Обучающиеся, имеющие стаж работы или работающие на должностях, соответствующих получаемой квалификации, могут освобождаться от прохождения учебной практики и практики по профилю специальности на основании предоставленных с места работы справок.</w:t>
      </w:r>
    </w:p>
    <w:p w:rsidR="00641A65" w:rsidRPr="00C37E31" w:rsidRDefault="00641A65" w:rsidP="00F305F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</w:rPr>
      </w:pPr>
      <w:r w:rsidRPr="00C37E3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Преддипломная практика является обязательной для всех обучающихся, проводится после последней сессии и предшествует ГИА. Преддипломная практика реализуется </w:t>
      </w:r>
      <w:proofErr w:type="gramStart"/>
      <w:r w:rsidRPr="00C37E31">
        <w:rPr>
          <w:rFonts w:ascii="Times New Roman" w:eastAsia="Times New Roman" w:hAnsi="Times New Roman" w:cs="Times New Roman"/>
          <w:spacing w:val="-6"/>
          <w:sz w:val="28"/>
          <w:szCs w:val="28"/>
        </w:rPr>
        <w:t>обучающимися</w:t>
      </w:r>
      <w:proofErr w:type="gramEnd"/>
      <w:r w:rsidRPr="00C37E3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по направлению образовательной организации, реализующей профессиональные программы подготовки специалистов среднего звена в объеме не более четырех недель</w:t>
      </w:r>
      <w:r w:rsidRPr="00C37E31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.</w:t>
      </w:r>
    </w:p>
    <w:p w:rsidR="00641A65" w:rsidRPr="00C37E31" w:rsidRDefault="00641A65" w:rsidP="00F305F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C37E31">
        <w:rPr>
          <w:rFonts w:ascii="Times New Roman" w:eastAsia="Times New Roman" w:hAnsi="Times New Roman" w:cs="Times New Roman"/>
          <w:spacing w:val="-6"/>
          <w:sz w:val="28"/>
          <w:szCs w:val="28"/>
        </w:rPr>
        <w:t>Выполнение курсовой работы рассматривается как вид учебной деятельности по дисциплине (дисциплинам) профессионального цикла и (или) ПМ (модулям) профессионального цикла и реализуется в пределах времени, отведенного на ее (их) изучение и в объеме, предусмотренном рабочим учебным планом в объеме 30 часов.</w:t>
      </w:r>
    </w:p>
    <w:p w:rsidR="00641A65" w:rsidRPr="00C37E31" w:rsidRDefault="00641A65" w:rsidP="00F305F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C37E31">
        <w:rPr>
          <w:rFonts w:ascii="Times New Roman" w:eastAsia="Times New Roman" w:hAnsi="Times New Roman" w:cs="Times New Roman"/>
          <w:spacing w:val="-6"/>
          <w:sz w:val="28"/>
          <w:szCs w:val="28"/>
        </w:rPr>
        <w:t>При формировании рабочего учебного плана объем времени вариативной части использован на увеличение объема времени отведенного на дисциплины и профессиональные модули:</w:t>
      </w:r>
    </w:p>
    <w:p w:rsidR="00641A65" w:rsidRPr="00C37E31" w:rsidRDefault="00641A65" w:rsidP="008914FB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C37E31">
        <w:rPr>
          <w:rFonts w:ascii="Times New Roman" w:eastAsia="Times New Roman" w:hAnsi="Times New Roman" w:cs="Times New Roman"/>
          <w:spacing w:val="-6"/>
          <w:sz w:val="28"/>
          <w:szCs w:val="28"/>
        </w:rPr>
        <w:t>ОГСЭ.06.В.1 Русский язык - 48 час.</w:t>
      </w:r>
    </w:p>
    <w:p w:rsidR="00641A65" w:rsidRPr="00C37E31" w:rsidRDefault="00641A65" w:rsidP="008914FB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C37E31">
        <w:rPr>
          <w:rFonts w:ascii="Times New Roman" w:eastAsia="Times New Roman" w:hAnsi="Times New Roman" w:cs="Times New Roman"/>
          <w:spacing w:val="-6"/>
          <w:sz w:val="28"/>
          <w:szCs w:val="28"/>
        </w:rPr>
        <w:t>ОГСЭ.07.В.2 Русский язык и культура речи - 41 час.</w:t>
      </w:r>
    </w:p>
    <w:p w:rsidR="00641A65" w:rsidRPr="00C37E31" w:rsidRDefault="00641A65" w:rsidP="008914FB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C37E31">
        <w:rPr>
          <w:rFonts w:ascii="Times New Roman" w:eastAsia="Times New Roman" w:hAnsi="Times New Roman" w:cs="Times New Roman"/>
          <w:spacing w:val="-6"/>
          <w:sz w:val="28"/>
          <w:szCs w:val="28"/>
        </w:rPr>
        <w:t>ОГСЭ.08.В.3 Социальная психология -60 час.</w:t>
      </w:r>
    </w:p>
    <w:p w:rsidR="00641A65" w:rsidRPr="00C37E31" w:rsidRDefault="00641A65" w:rsidP="008914FB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C37E31">
        <w:rPr>
          <w:rFonts w:ascii="Times New Roman" w:eastAsia="Times New Roman" w:hAnsi="Times New Roman" w:cs="Times New Roman"/>
          <w:spacing w:val="-6"/>
          <w:sz w:val="28"/>
          <w:szCs w:val="28"/>
        </w:rPr>
        <w:t>ЕН.03.В.1 Экологические основы природопользования - 31 час.</w:t>
      </w:r>
    </w:p>
    <w:p w:rsidR="00641A65" w:rsidRPr="00C37E31" w:rsidRDefault="00641A65" w:rsidP="008914F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C37E31">
        <w:rPr>
          <w:rFonts w:ascii="Times New Roman" w:eastAsia="Times New Roman" w:hAnsi="Times New Roman" w:cs="Times New Roman"/>
          <w:spacing w:val="-6"/>
          <w:sz w:val="28"/>
          <w:szCs w:val="28"/>
        </w:rPr>
        <w:t>ОП.07.В.1Теоретические основы изобразительной деятельности в детском саду - 30 час;</w:t>
      </w:r>
    </w:p>
    <w:p w:rsidR="00641A65" w:rsidRPr="00C37E31" w:rsidRDefault="00641A65" w:rsidP="008914F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C37E31">
        <w:rPr>
          <w:rFonts w:ascii="Times New Roman" w:eastAsia="Times New Roman" w:hAnsi="Times New Roman" w:cs="Times New Roman"/>
          <w:spacing w:val="-6"/>
          <w:sz w:val="28"/>
          <w:szCs w:val="28"/>
        </w:rPr>
        <w:t>-ПМ.01 Организация мероприятий направленных на укрепление здоровья ребенка и его физического развития -148 час;</w:t>
      </w:r>
    </w:p>
    <w:p w:rsidR="00641A65" w:rsidRPr="00C37E31" w:rsidRDefault="00641A65" w:rsidP="008914F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C37E31">
        <w:rPr>
          <w:rFonts w:ascii="Times New Roman" w:eastAsia="Times New Roman" w:hAnsi="Times New Roman" w:cs="Times New Roman"/>
          <w:spacing w:val="-6"/>
          <w:sz w:val="28"/>
          <w:szCs w:val="28"/>
        </w:rPr>
        <w:t>-ПМ.02 Организация различных видов деятельности общения детей-410 час;</w:t>
      </w:r>
    </w:p>
    <w:p w:rsidR="00641A65" w:rsidRPr="00C37E31" w:rsidRDefault="00641A65" w:rsidP="008914F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C37E31">
        <w:rPr>
          <w:rFonts w:ascii="Times New Roman" w:eastAsia="Times New Roman" w:hAnsi="Times New Roman" w:cs="Times New Roman"/>
          <w:spacing w:val="-6"/>
          <w:sz w:val="28"/>
          <w:szCs w:val="28"/>
        </w:rPr>
        <w:t>-ПМ.03 Организация занятий по основным общеобразовательным программам дошкольного образования - 168 час.</w:t>
      </w:r>
    </w:p>
    <w:p w:rsidR="00F305FA" w:rsidRPr="00C37E31" w:rsidRDefault="00641A65" w:rsidP="00F305F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C37E3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Заочная форма обучения включает оценку качества освоения образовательной программы среднего профессионального образования в виде </w:t>
      </w:r>
      <w:r w:rsidRPr="00C37E31"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</w:rPr>
        <w:t xml:space="preserve">текущего контроля успеваемости, </w:t>
      </w:r>
      <w:r w:rsidRPr="00C37E3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который проводится на основании положения </w:t>
      </w:r>
      <w:r w:rsidRPr="00C37E31"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</w:rPr>
        <w:t xml:space="preserve">«О текущем контроле успеваемости обучающихся, осваивающих образовательные программы среднего профессионального образования (программы подготовки квалифицированных,     служащих/программы подготовки специалистов среднего звена) в соответствии с ФГОС СПО, и обучающихся, осваивающих основные программы профессионального обучения» </w:t>
      </w:r>
      <w:r w:rsidRPr="00C37E3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и </w:t>
      </w:r>
      <w:r w:rsidRPr="00C37E31"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</w:rPr>
        <w:t xml:space="preserve">промежуточной </w:t>
      </w:r>
      <w:proofErr w:type="gramStart"/>
      <w:r w:rsidRPr="00C37E31"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</w:rPr>
        <w:t>аттестации</w:t>
      </w:r>
      <w:proofErr w:type="gramEnd"/>
      <w:r w:rsidRPr="00C37E31"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</w:rPr>
        <w:t xml:space="preserve"> </w:t>
      </w:r>
      <w:r w:rsidRPr="00C37E3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которая проводится на основании положения </w:t>
      </w:r>
      <w:r w:rsidR="00F305FA" w:rsidRPr="00C37E3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37E3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«О промежуточной аттестации обучающихся, осваивающих образовательные программы среднего </w:t>
      </w:r>
      <w:r w:rsidR="00F305FA" w:rsidRPr="00C37E3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37E3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профессионального </w:t>
      </w:r>
      <w:r w:rsidR="00F305FA" w:rsidRPr="00C37E3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37E31">
        <w:rPr>
          <w:rFonts w:ascii="Times New Roman" w:eastAsia="Times New Roman" w:hAnsi="Times New Roman" w:cs="Times New Roman"/>
          <w:spacing w:val="-6"/>
          <w:sz w:val="28"/>
          <w:szCs w:val="28"/>
        </w:rPr>
        <w:t>об</w:t>
      </w:r>
      <w:r w:rsidR="00F305FA" w:rsidRPr="00C37E3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разования </w:t>
      </w:r>
      <w:proofErr w:type="gramStart"/>
      <w:r w:rsidR="00F305FA" w:rsidRPr="00C37E3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( </w:t>
      </w:r>
      <w:proofErr w:type="gramEnd"/>
      <w:r w:rsidR="00F305FA" w:rsidRPr="00C37E31">
        <w:rPr>
          <w:rFonts w:ascii="Times New Roman" w:eastAsia="Times New Roman" w:hAnsi="Times New Roman" w:cs="Times New Roman"/>
          <w:spacing w:val="-6"/>
          <w:sz w:val="28"/>
          <w:szCs w:val="28"/>
        </w:rPr>
        <w:t>программы подготовки</w:t>
      </w:r>
    </w:p>
    <w:p w:rsidR="00641A65" w:rsidRPr="00C37E31" w:rsidRDefault="00641A65" w:rsidP="00F305F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C37E31">
        <w:rPr>
          <w:rFonts w:ascii="Times New Roman" w:eastAsia="Times New Roman" w:hAnsi="Times New Roman" w:cs="Times New Roman"/>
          <w:spacing w:val="-6"/>
          <w:sz w:val="28"/>
          <w:szCs w:val="28"/>
        </w:rPr>
        <w:lastRenderedPageBreak/>
        <w:t xml:space="preserve">квалифицированных, служащих/программы подготовки специалистов среднего звена) </w:t>
      </w:r>
      <w:r w:rsidR="00F305FA" w:rsidRPr="00C37E3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37E31">
        <w:rPr>
          <w:rFonts w:ascii="Times New Roman" w:eastAsia="Times New Roman" w:hAnsi="Times New Roman" w:cs="Times New Roman"/>
          <w:spacing w:val="-6"/>
          <w:sz w:val="28"/>
          <w:szCs w:val="28"/>
        </w:rPr>
        <w:t>в соответствии с ФГОС СПО, и обучающихся, осваивающих основные программы профессионального обучения»:</w:t>
      </w:r>
    </w:p>
    <w:p w:rsidR="00641A65" w:rsidRPr="00C37E31" w:rsidRDefault="00641A65" w:rsidP="00F305F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C37E31">
        <w:rPr>
          <w:rFonts w:ascii="Times New Roman" w:eastAsia="Times New Roman" w:hAnsi="Times New Roman" w:cs="Times New Roman"/>
          <w:b/>
          <w:iCs/>
          <w:spacing w:val="-6"/>
          <w:sz w:val="28"/>
          <w:szCs w:val="28"/>
        </w:rPr>
        <w:t>-текущий контроль успеваемости</w:t>
      </w:r>
      <w:r w:rsidRPr="00C37E31"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</w:rPr>
        <w:t xml:space="preserve"> - </w:t>
      </w:r>
      <w:r w:rsidRPr="00C37E31">
        <w:rPr>
          <w:rFonts w:ascii="Times New Roman" w:eastAsia="Times New Roman" w:hAnsi="Times New Roman" w:cs="Times New Roman"/>
          <w:spacing w:val="-6"/>
          <w:sz w:val="28"/>
          <w:szCs w:val="28"/>
        </w:rPr>
        <w:t>представляет собой контроль освоения программного материала учебных дисциплин, МДК. Результаты текущего контроля успеваемости заносятся в журналы учебных занятий;</w:t>
      </w:r>
    </w:p>
    <w:p w:rsidR="00641A65" w:rsidRPr="00C37E31" w:rsidRDefault="00641A65" w:rsidP="00F305F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C37E31">
        <w:rPr>
          <w:rFonts w:ascii="Times New Roman" w:eastAsia="Times New Roman" w:hAnsi="Times New Roman" w:cs="Times New Roman"/>
          <w:b/>
          <w:iCs/>
          <w:spacing w:val="-6"/>
          <w:sz w:val="28"/>
          <w:szCs w:val="28"/>
        </w:rPr>
        <w:t>-промежуточная аттестация</w:t>
      </w:r>
      <w:r w:rsidRPr="00C37E31"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</w:rPr>
        <w:t xml:space="preserve"> - </w:t>
      </w:r>
      <w:r w:rsidRPr="00C37E31">
        <w:rPr>
          <w:rFonts w:ascii="Times New Roman" w:eastAsia="Times New Roman" w:hAnsi="Times New Roman" w:cs="Times New Roman"/>
          <w:spacing w:val="-6"/>
          <w:sz w:val="28"/>
          <w:szCs w:val="28"/>
        </w:rPr>
        <w:t>обучающихся проводится с целью определения соответствия уровня и качества подготовки обучающегося требованиям к результатам освоения образовательной программы, наличия умений самостоятельной работы.</w:t>
      </w:r>
    </w:p>
    <w:p w:rsidR="008976B2" w:rsidRPr="00C37E31" w:rsidRDefault="00641A65" w:rsidP="00F305F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C37E31">
        <w:rPr>
          <w:rFonts w:ascii="Times New Roman" w:eastAsia="Times New Roman" w:hAnsi="Times New Roman" w:cs="Times New Roman"/>
          <w:spacing w:val="-6"/>
          <w:sz w:val="28"/>
          <w:szCs w:val="28"/>
        </w:rPr>
        <w:t>Промежуточная аттестация может проводиться в форме: экзамена, комплексного экзамена по двум или нескольким дисциплинам и (</w:t>
      </w:r>
      <w:r w:rsidR="00FC69BF" w:rsidRPr="00C37E3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или) междисциплинарным курсам, </w:t>
      </w:r>
      <w:r w:rsidRPr="00C37E3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зачета, итоговой письменной классной (аудиторной) контрольной работы, курсовой работы (проекта). </w:t>
      </w:r>
    </w:p>
    <w:p w:rsidR="008976B2" w:rsidRPr="00C37E31" w:rsidRDefault="008976B2" w:rsidP="00FC69B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C37E31">
        <w:rPr>
          <w:rFonts w:ascii="Times New Roman" w:eastAsia="Times New Roman" w:hAnsi="Times New Roman" w:cs="Times New Roman"/>
          <w:spacing w:val="-6"/>
          <w:sz w:val="28"/>
          <w:szCs w:val="28"/>
        </w:rPr>
        <w:t>По окончанию изучения  профессионального  модуля проводится экзамен квалификационный или демонстрационный экзамен.</w:t>
      </w:r>
    </w:p>
    <w:p w:rsidR="00641A65" w:rsidRPr="00C37E31" w:rsidRDefault="00641A65" w:rsidP="00F305F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C37E31">
        <w:rPr>
          <w:rFonts w:ascii="Times New Roman" w:eastAsia="Times New Roman" w:hAnsi="Times New Roman" w:cs="Times New Roman"/>
          <w:spacing w:val="-6"/>
          <w:sz w:val="28"/>
          <w:szCs w:val="28"/>
        </w:rPr>
        <w:t>Результаты промежуточной аттестации заносятся в документы:</w:t>
      </w:r>
    </w:p>
    <w:p w:rsidR="00641A65" w:rsidRPr="00C37E31" w:rsidRDefault="00641A65" w:rsidP="008914F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C37E31">
        <w:rPr>
          <w:rFonts w:ascii="Times New Roman" w:eastAsia="Times New Roman" w:hAnsi="Times New Roman" w:cs="Times New Roman"/>
          <w:spacing w:val="-6"/>
          <w:sz w:val="28"/>
          <w:szCs w:val="28"/>
        </w:rPr>
        <w:t>-ведомости, жур</w:t>
      </w:r>
      <w:r w:rsidR="005973EE" w:rsidRPr="00C37E3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налы, </w:t>
      </w:r>
      <w:r w:rsidRPr="00C37E3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зачетные книжки </w:t>
      </w:r>
      <w:proofErr w:type="gramStart"/>
      <w:r w:rsidRPr="00C37E31">
        <w:rPr>
          <w:rFonts w:ascii="Times New Roman" w:eastAsia="Times New Roman" w:hAnsi="Times New Roman" w:cs="Times New Roman"/>
          <w:spacing w:val="-6"/>
          <w:sz w:val="28"/>
          <w:szCs w:val="28"/>
        </w:rPr>
        <w:t>обучающихся</w:t>
      </w:r>
      <w:proofErr w:type="gramEnd"/>
      <w:r w:rsidR="008976B2" w:rsidRPr="00C37E31">
        <w:rPr>
          <w:rFonts w:ascii="Times New Roman" w:eastAsia="Times New Roman" w:hAnsi="Times New Roman" w:cs="Times New Roman"/>
          <w:spacing w:val="-6"/>
          <w:sz w:val="28"/>
          <w:szCs w:val="28"/>
        </w:rPr>
        <w:t>.</w:t>
      </w:r>
    </w:p>
    <w:p w:rsidR="00641A65" w:rsidRPr="00C37E31" w:rsidRDefault="00641A65" w:rsidP="00F305F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C37E31">
        <w:rPr>
          <w:rFonts w:ascii="Times New Roman" w:eastAsia="Times New Roman" w:hAnsi="Times New Roman" w:cs="Times New Roman"/>
          <w:spacing w:val="-6"/>
          <w:sz w:val="28"/>
          <w:szCs w:val="28"/>
        </w:rPr>
        <w:t>Количество экзаменов в учебном году должно быть не более восьми, количество зачетов - 10 (без учета зачета по физической культуре). В день проведения экзамена не должны планироваться другие виды учебной деятельности.</w:t>
      </w:r>
    </w:p>
    <w:p w:rsidR="00641A65" w:rsidRPr="00C37E31" w:rsidRDefault="00641A65" w:rsidP="00F305F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C37E31">
        <w:rPr>
          <w:rFonts w:ascii="Times New Roman" w:eastAsia="Times New Roman" w:hAnsi="Times New Roman" w:cs="Times New Roman"/>
          <w:spacing w:val="-6"/>
          <w:sz w:val="28"/>
          <w:szCs w:val="28"/>
        </w:rPr>
        <w:t>Зачет по учебной дисциплине, междисциплинарному курсу, подготовка и защита курсовой работы (проекта) проводятся за счет объема времени, отводимого на изучение учебной дисциплины, междисциплинарного курса.</w:t>
      </w:r>
    </w:p>
    <w:p w:rsidR="00641A65" w:rsidRPr="00C37E31" w:rsidRDefault="00641A65" w:rsidP="00F305F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C37E31">
        <w:rPr>
          <w:rFonts w:ascii="Times New Roman" w:eastAsia="Times New Roman" w:hAnsi="Times New Roman" w:cs="Times New Roman"/>
          <w:spacing w:val="-6"/>
          <w:sz w:val="28"/>
          <w:szCs w:val="28"/>
        </w:rPr>
        <w:t>К экзамену по учебной дисциплине, междисциплинарному курсу, к комплексному экзамену допускаются обучающиеся, полностью выполнившие все установленные лабораторные и практические работы, курсовые работы (проекты) и имеющие положительную оценку по результатам текущего контроля успеваемости, а в случае заочной формы обучения - сдавшие все домашние контрольные работы.</w:t>
      </w:r>
    </w:p>
    <w:p w:rsidR="00641A65" w:rsidRPr="00C37E31" w:rsidRDefault="00641A65" w:rsidP="00F305F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C37E31">
        <w:rPr>
          <w:rFonts w:ascii="Times New Roman" w:eastAsia="Times New Roman" w:hAnsi="Times New Roman" w:cs="Times New Roman"/>
          <w:spacing w:val="-6"/>
          <w:sz w:val="28"/>
          <w:szCs w:val="28"/>
        </w:rPr>
        <w:t>К экзамену по ПМ допускаются обучающиеся, успешно прошедшие аттестацию (экзамены и [или] зачеты) по междисциплинарным курсам, а также прошедшие практику в рамках данного модуля.</w:t>
      </w:r>
    </w:p>
    <w:p w:rsidR="00641A65" w:rsidRPr="00C37E31" w:rsidRDefault="00641A65" w:rsidP="00F305F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C37E31">
        <w:rPr>
          <w:rFonts w:ascii="Times New Roman" w:eastAsia="Times New Roman" w:hAnsi="Times New Roman" w:cs="Times New Roman"/>
          <w:spacing w:val="-6"/>
          <w:sz w:val="28"/>
          <w:szCs w:val="28"/>
        </w:rPr>
        <w:t>По дисциплинам, по которым не предусмотрены экзамены, зачеты и курсовые работы (проекты), проводится итоговая контрольная работа.</w:t>
      </w:r>
    </w:p>
    <w:p w:rsidR="00641A65" w:rsidRPr="00C37E31" w:rsidRDefault="00641A65" w:rsidP="00F305F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C37E31">
        <w:rPr>
          <w:rFonts w:ascii="Times New Roman" w:eastAsia="Times New Roman" w:hAnsi="Times New Roman" w:cs="Times New Roman"/>
          <w:spacing w:val="-6"/>
          <w:sz w:val="28"/>
          <w:szCs w:val="28"/>
        </w:rPr>
        <w:t>В межсессионный период выполняются домашние контрольные работы, количество которых в учебном году не более десяти, а по отдельной дисциплине, МДК, ПМ - не более двух.</w:t>
      </w:r>
    </w:p>
    <w:p w:rsidR="00641A65" w:rsidRPr="00C37E31" w:rsidRDefault="00641A65" w:rsidP="00F305F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C37E3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Домашние контрольные работы подлежат обязательному рецензированию. На рецензирование контрольных работ по дисциплинам циклов: общеобразовательного, общегуманитарного и социально-экономического, математического и общего естественнонаучного, профессионального (общепрофессиональные) отводится 0,5 академического </w:t>
      </w:r>
      <w:r w:rsidRPr="00C37E31">
        <w:rPr>
          <w:rFonts w:ascii="Times New Roman" w:eastAsia="Times New Roman" w:hAnsi="Times New Roman" w:cs="Times New Roman"/>
          <w:spacing w:val="-6"/>
          <w:sz w:val="28"/>
          <w:szCs w:val="28"/>
        </w:rPr>
        <w:lastRenderedPageBreak/>
        <w:t>часа; по профессиональному циклу, включая общепрофессиональные дисциплины, ПМ и междисциплинарные курсы - 0,75 академического часа.</w:t>
      </w:r>
    </w:p>
    <w:p w:rsidR="00641A65" w:rsidRPr="00C37E31" w:rsidRDefault="00641A65" w:rsidP="00F305F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C37E31">
        <w:rPr>
          <w:rFonts w:ascii="Times New Roman" w:eastAsia="Times New Roman" w:hAnsi="Times New Roman" w:cs="Times New Roman"/>
          <w:spacing w:val="-6"/>
          <w:sz w:val="28"/>
          <w:szCs w:val="28"/>
        </w:rPr>
        <w:t>Каждая контрольная работа проверяется преподавателем в срок не более семи дней. Общий срок нахождения домашней контрольной работы в образовательной организации не должен превышать двух недель. Результаты проверки фиксируются в журнале учета домашних контрольных работ и в учебной карточке обучающегося.</w:t>
      </w:r>
    </w:p>
    <w:p w:rsidR="00641A65" w:rsidRPr="00C37E31" w:rsidRDefault="00641A65" w:rsidP="00F305F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C37E31">
        <w:rPr>
          <w:rFonts w:ascii="Times New Roman" w:eastAsia="Times New Roman" w:hAnsi="Times New Roman" w:cs="Times New Roman"/>
          <w:spacing w:val="-6"/>
          <w:sz w:val="28"/>
          <w:szCs w:val="28"/>
        </w:rPr>
        <w:t>По зачтенным работам преподаватель может проводить собеседование для выяснения возникших при рецензировании вопросов. Дополнительная оплата за собеседование не предусматривается.</w:t>
      </w:r>
    </w:p>
    <w:p w:rsidR="00641A65" w:rsidRPr="00C37E31" w:rsidRDefault="00641A65" w:rsidP="00F305F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C37E31">
        <w:rPr>
          <w:rFonts w:ascii="Times New Roman" w:eastAsia="Times New Roman" w:hAnsi="Times New Roman" w:cs="Times New Roman"/>
          <w:spacing w:val="-6"/>
          <w:sz w:val="28"/>
          <w:szCs w:val="28"/>
        </w:rPr>
        <w:t>Не зачтенные контрольные работы подлежат повторному выполнению на основе развернутой рецензии. Рецензирование повторно выполненной контрольной работы и оплата за повторное рецензирование проводятся в общем порядке, регулируемом локальными актами образовательной организации.</w:t>
      </w:r>
    </w:p>
    <w:p w:rsidR="00641A65" w:rsidRPr="00C37E31" w:rsidRDefault="00641A65" w:rsidP="00F305F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C37E31">
        <w:rPr>
          <w:rFonts w:ascii="Times New Roman" w:eastAsia="Times New Roman" w:hAnsi="Times New Roman" w:cs="Times New Roman"/>
          <w:spacing w:val="-6"/>
          <w:sz w:val="28"/>
          <w:szCs w:val="28"/>
        </w:rPr>
        <w:t>Образовательная организация имеет право разрешить прием на рецензирование домашних контрольных работ, выполненных за пределами установленных графиком учебного процесса сроков, в том числе и в период сессии. В этом случае вместо рецензирования домашних контрольных работ может проводиться их устный прием (собеседование) непосредственно в период сессии. На прием одной контрольной работы отводится одна треть академического часа на одного обучающегося.</w:t>
      </w:r>
    </w:p>
    <w:p w:rsidR="00641A65" w:rsidRPr="00C37E31" w:rsidRDefault="00641A65" w:rsidP="00FC69B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C37E31">
        <w:rPr>
          <w:rFonts w:ascii="Times New Roman" w:eastAsia="Times New Roman" w:hAnsi="Times New Roman" w:cs="Times New Roman"/>
          <w:spacing w:val="-6"/>
          <w:sz w:val="28"/>
          <w:szCs w:val="28"/>
        </w:rPr>
        <w:t>В рамках образовательных программ среднего профессионального образования проводятся консультации, которые могут быть групповыми, индивидуальными, письменными. По всем дисциплинам, изучаемым в данном учебном году, консультации планируются из расчета 4 часов в год на каждого обучающегося и могут проводиться как в период сессии, так и в межсессионное время.</w:t>
      </w:r>
    </w:p>
    <w:p w:rsidR="00E16A47" w:rsidRPr="00C37E31" w:rsidRDefault="00641A65" w:rsidP="00F305FA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37E31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Практика является обязательным</w:t>
      </w:r>
      <w:r w:rsidRPr="00C37E3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разделом образовательной программы по специальности </w:t>
      </w:r>
      <w:r w:rsidRPr="00C37E31">
        <w:rPr>
          <w:rFonts w:ascii="Times New Roman" w:eastAsia="Times New Roman" w:hAnsi="Times New Roman" w:cs="Times New Roman"/>
          <w:b/>
          <w:bCs/>
          <w:i/>
          <w:iCs/>
          <w:spacing w:val="-6"/>
          <w:sz w:val="28"/>
          <w:szCs w:val="28"/>
        </w:rPr>
        <w:t xml:space="preserve">44.02.01. Дошкольное образование </w:t>
      </w:r>
      <w:r w:rsidRPr="00C37E3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и представляет собой вид учебной деятельности, обеспечивающей практико-ориентированную подготовку </w:t>
      </w:r>
      <w:proofErr w:type="gramStart"/>
      <w:r w:rsidRPr="00C37E31">
        <w:rPr>
          <w:rFonts w:ascii="Times New Roman" w:eastAsia="Times New Roman" w:hAnsi="Times New Roman" w:cs="Times New Roman"/>
          <w:spacing w:val="-6"/>
          <w:sz w:val="28"/>
          <w:szCs w:val="28"/>
        </w:rPr>
        <w:t>обучающихся</w:t>
      </w:r>
      <w:proofErr w:type="gramEnd"/>
      <w:r w:rsidRPr="00C37E3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. Практика проводится в соответствии с </w:t>
      </w:r>
      <w:r w:rsidRPr="00C37E31">
        <w:rPr>
          <w:rFonts w:ascii="Times New Roman" w:hAnsi="Times New Roman" w:cs="Times New Roman"/>
          <w:spacing w:val="-6"/>
          <w:sz w:val="28"/>
          <w:szCs w:val="28"/>
        </w:rPr>
        <w:t xml:space="preserve">Приказом   Министерства науки и высшего образования  Российской Федерации  №885, Министерства Просвещения Российской Федерации № 390 «О практической подготовке </w:t>
      </w:r>
      <w:proofErr w:type="gramStart"/>
      <w:r w:rsidRPr="00C37E31">
        <w:rPr>
          <w:rFonts w:ascii="Times New Roman" w:hAnsi="Times New Roman" w:cs="Times New Roman"/>
          <w:spacing w:val="-6"/>
          <w:sz w:val="28"/>
          <w:szCs w:val="28"/>
        </w:rPr>
        <w:t>обучающихся</w:t>
      </w:r>
      <w:proofErr w:type="gramEnd"/>
      <w:r w:rsidRPr="00C37E31">
        <w:rPr>
          <w:rFonts w:ascii="Times New Roman" w:hAnsi="Times New Roman" w:cs="Times New Roman"/>
          <w:spacing w:val="-6"/>
          <w:sz w:val="28"/>
          <w:szCs w:val="28"/>
        </w:rPr>
        <w:t xml:space="preserve">» (вместе с «Положением о практической подготовке обучающихся») от 05.08.2020 . </w:t>
      </w:r>
    </w:p>
    <w:p w:rsidR="00641A65" w:rsidRPr="00C37E31" w:rsidRDefault="00641A65" w:rsidP="00F305FA">
      <w:pPr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37E31">
        <w:rPr>
          <w:rFonts w:ascii="Times New Roman" w:eastAsia="Times New Roman" w:hAnsi="Times New Roman" w:cs="Times New Roman"/>
          <w:spacing w:val="-6"/>
          <w:sz w:val="28"/>
          <w:szCs w:val="28"/>
        </w:rPr>
        <w:t>Практика - вид учебной деятельности, направленный на формирование, закрепление, развитие практических навыков и компетенций в процессе выполнения определенных видов работ в рамках ПМ, связанных с будущей профессиональной деятельностью.</w:t>
      </w:r>
    </w:p>
    <w:p w:rsidR="00F305FA" w:rsidRPr="00C37E31" w:rsidRDefault="00641A65" w:rsidP="0063698F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C37E3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При реализации образовательной программы по специальности </w:t>
      </w:r>
      <w:r w:rsidRPr="00C37E31">
        <w:rPr>
          <w:rFonts w:ascii="Times New Roman" w:eastAsia="Times New Roman" w:hAnsi="Times New Roman" w:cs="Times New Roman"/>
          <w:b/>
          <w:bCs/>
          <w:i/>
          <w:iCs/>
          <w:spacing w:val="-6"/>
          <w:sz w:val="28"/>
          <w:szCs w:val="28"/>
        </w:rPr>
        <w:t xml:space="preserve">44.02.01. Дошкольное образование </w:t>
      </w:r>
      <w:r w:rsidRPr="00C37E3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по подготовке специалистов среднего звена предусматриваются следующие виды практик: учебная и производственная (далее - практика). </w:t>
      </w:r>
    </w:p>
    <w:p w:rsidR="00641A65" w:rsidRPr="00C37E31" w:rsidRDefault="00641A65" w:rsidP="00FC69B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C37E31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lastRenderedPageBreak/>
        <w:t>Учебная и производственная практики</w:t>
      </w:r>
      <w:r w:rsidRPr="00C37E3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проводятся образовательной организацией при освоении обучающимися ПК в рамках ПМ.</w:t>
      </w:r>
    </w:p>
    <w:p w:rsidR="00641A65" w:rsidRPr="00C37E31" w:rsidRDefault="00641A65" w:rsidP="00FC69B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C37E31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Производственная практика</w:t>
      </w:r>
      <w:r w:rsidRPr="00C37E3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включает в себя следующие этапы: практика по профилю специальности и преддипломная практика. Практика реализуется в объеме, предусмотренном для очной формы обучения. </w:t>
      </w:r>
      <w:proofErr w:type="gramStart"/>
      <w:r w:rsidRPr="00C37E31">
        <w:rPr>
          <w:rFonts w:ascii="Times New Roman" w:eastAsia="Times New Roman" w:hAnsi="Times New Roman" w:cs="Times New Roman"/>
          <w:spacing w:val="-6"/>
          <w:sz w:val="28"/>
          <w:szCs w:val="28"/>
        </w:rPr>
        <w:t>Все виды практики, предусмотренные ФГОС по данной специальности должны быть выполнены</w:t>
      </w:r>
      <w:proofErr w:type="gramEnd"/>
      <w:r w:rsidRPr="00C37E31">
        <w:rPr>
          <w:rFonts w:ascii="Times New Roman" w:eastAsia="Times New Roman" w:hAnsi="Times New Roman" w:cs="Times New Roman"/>
          <w:spacing w:val="-6"/>
          <w:sz w:val="28"/>
          <w:szCs w:val="28"/>
        </w:rPr>
        <w:t>.</w:t>
      </w:r>
    </w:p>
    <w:p w:rsidR="00641A65" w:rsidRPr="00C37E31" w:rsidRDefault="00641A65" w:rsidP="00FC69B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proofErr w:type="gramStart"/>
      <w:r w:rsidRPr="00C37E31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Учебная практика и практика по профилю специальности</w:t>
      </w:r>
      <w:r w:rsidRPr="00C37E3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реализуется обучающимся самостоятельно с представлением и последующей защитой отчета в форме собеседования.</w:t>
      </w:r>
      <w:proofErr w:type="gramEnd"/>
      <w:r w:rsidRPr="00C37E3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Обучающиеся, имеющие стаж работы или работающие на должностях, соответствующих получаемой квалификации, могут освобождаться от прохождения учебной практики и практики по профилю специальности на основании предоставленных с места работы справок.</w:t>
      </w:r>
    </w:p>
    <w:p w:rsidR="00641A65" w:rsidRPr="00C37E31" w:rsidRDefault="00641A65" w:rsidP="00FC69B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C37E31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Преддипломная практика </w:t>
      </w:r>
      <w:r w:rsidRPr="00C37E3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является обязательной для всех обучающихся, проводится после последней сессии и предшествует Государственной итоговой аттестации. Преддипломная практика реализуется </w:t>
      </w:r>
      <w:proofErr w:type="gramStart"/>
      <w:r w:rsidRPr="00C37E31">
        <w:rPr>
          <w:rFonts w:ascii="Times New Roman" w:eastAsia="Times New Roman" w:hAnsi="Times New Roman" w:cs="Times New Roman"/>
          <w:spacing w:val="-6"/>
          <w:sz w:val="28"/>
          <w:szCs w:val="28"/>
        </w:rPr>
        <w:t>обучающимся</w:t>
      </w:r>
      <w:proofErr w:type="gramEnd"/>
      <w:r w:rsidRPr="00C37E3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по направлению образовательной организации, реализующей профессиональные программы подготовки специалистов среднего звена в объеме четырех недель.</w:t>
      </w:r>
    </w:p>
    <w:p w:rsidR="00641A65" w:rsidRPr="00C37E31" w:rsidRDefault="00641A65" w:rsidP="0063698F">
      <w:pPr>
        <w:spacing w:after="0" w:line="240" w:lineRule="auto"/>
        <w:ind w:firstLine="709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C37E31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Государственная итоговая аттестация</w:t>
      </w:r>
    </w:p>
    <w:p w:rsidR="00382637" w:rsidRPr="00C37E31" w:rsidRDefault="00382637" w:rsidP="006369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C37E31">
        <w:rPr>
          <w:rFonts w:ascii="Times New Roman" w:hAnsi="Times New Roman" w:cs="Times New Roman"/>
          <w:spacing w:val="-6"/>
          <w:sz w:val="28"/>
          <w:szCs w:val="28"/>
        </w:rPr>
        <w:t>Г</w:t>
      </w:r>
      <w:r w:rsidRPr="00C37E31">
        <w:rPr>
          <w:rFonts w:ascii="Times New Roman" w:eastAsia="Times New Roman" w:hAnsi="Times New Roman" w:cs="Times New Roman"/>
          <w:iCs/>
          <w:spacing w:val="-6"/>
          <w:sz w:val="28"/>
          <w:szCs w:val="28"/>
        </w:rPr>
        <w:t>осударственная итоговая аттестация</w:t>
      </w:r>
      <w:r w:rsidRPr="00C37E31"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</w:rPr>
        <w:t xml:space="preserve"> -</w:t>
      </w:r>
      <w:r w:rsidRPr="00C37E31">
        <w:rPr>
          <w:rFonts w:ascii="Times New Roman" w:hAnsi="Times New Roman" w:cs="Times New Roman"/>
          <w:spacing w:val="-6"/>
          <w:sz w:val="28"/>
          <w:szCs w:val="28"/>
        </w:rPr>
        <w:t xml:space="preserve"> в форме демонстрационного экзамена и защиты дипломной работы.</w:t>
      </w:r>
    </w:p>
    <w:p w:rsidR="00382637" w:rsidRPr="00C37E31" w:rsidRDefault="00382637" w:rsidP="006369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C37E31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Дипломная работа направлена на систематизацию и закрепление знаний выпускника по специальности, а также определение уровня готовности выпускника к самостоятельной профессиональной деятельности. Дипломная работа предполагает самостоятельную подготовку (написание) выпускником работы, демонстрирующего уровень знаний выпускника в рамках выбранной темы, а также </w:t>
      </w:r>
      <w:proofErr w:type="spellStart"/>
      <w:r w:rsidRPr="00C37E31">
        <w:rPr>
          <w:rFonts w:ascii="Times New Roman" w:hAnsi="Times New Roman" w:cs="Times New Roman"/>
          <w:bCs/>
          <w:spacing w:val="-6"/>
          <w:sz w:val="28"/>
          <w:szCs w:val="28"/>
        </w:rPr>
        <w:t>сформированность</w:t>
      </w:r>
      <w:proofErr w:type="spellEnd"/>
      <w:r w:rsidRPr="00C37E31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его профессиональных умений и навыков.</w:t>
      </w:r>
    </w:p>
    <w:p w:rsidR="00382637" w:rsidRPr="00C37E31" w:rsidRDefault="00382637" w:rsidP="0063698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C37E31">
        <w:rPr>
          <w:rFonts w:ascii="Times New Roman" w:hAnsi="Times New Roman" w:cs="Times New Roman"/>
          <w:bCs/>
          <w:spacing w:val="-6"/>
          <w:sz w:val="28"/>
          <w:szCs w:val="28"/>
        </w:rPr>
        <w:t>Тематика дипломной работы определяется техникумом. Выпускнику предоставляется право выбора темы дипломной работы, в том числе предложения своей темы с необходимым обоснованием целесообразности ее разработки для практического применения. Тема дипломной работы должна соответствовать содержанию одного или нескольких профессиональных модулей, входящих в образовательную программу среднего профессионального образования.</w:t>
      </w:r>
    </w:p>
    <w:p w:rsidR="00641A65" w:rsidRPr="00C37E31" w:rsidRDefault="00641A65" w:rsidP="00842F6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pacing w:val="-6"/>
          <w:sz w:val="28"/>
          <w:szCs w:val="28"/>
        </w:rPr>
      </w:pPr>
      <w:proofErr w:type="gramStart"/>
      <w:r w:rsidRPr="00C37E31">
        <w:rPr>
          <w:rFonts w:ascii="Times New Roman" w:hAnsi="Times New Roman" w:cs="Times New Roman"/>
          <w:i/>
          <w:spacing w:val="-6"/>
          <w:sz w:val="28"/>
          <w:szCs w:val="28"/>
        </w:rPr>
        <w:t>К государственной итоговой аттестации допускаются обучающиеся, не имеющие академической задолженности и в полном объеме выполнившие учебный план.</w:t>
      </w:r>
      <w:proofErr w:type="gramEnd"/>
    </w:p>
    <w:p w:rsidR="00641A65" w:rsidRPr="00E54F34" w:rsidRDefault="00641A65" w:rsidP="00842F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10"/>
          <w:sz w:val="28"/>
          <w:szCs w:val="28"/>
        </w:rPr>
      </w:pPr>
    </w:p>
    <w:p w:rsidR="00641A65" w:rsidRPr="00E54F34" w:rsidRDefault="00641A65" w:rsidP="00641A65">
      <w:pPr>
        <w:pStyle w:val="Style56"/>
        <w:tabs>
          <w:tab w:val="left" w:pos="567"/>
        </w:tabs>
        <w:spacing w:line="276" w:lineRule="auto"/>
        <w:ind w:firstLine="567"/>
        <w:rPr>
          <w:spacing w:val="-10"/>
          <w:sz w:val="28"/>
          <w:szCs w:val="28"/>
        </w:rPr>
      </w:pPr>
    </w:p>
    <w:p w:rsidR="00641A65" w:rsidRPr="00211569" w:rsidRDefault="00641A65" w:rsidP="00FC69BF">
      <w:pPr>
        <w:spacing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641A65" w:rsidRPr="00211569" w:rsidRDefault="00641A65" w:rsidP="00641A65">
      <w:pPr>
        <w:spacing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sectPr w:rsidR="00641A65" w:rsidRPr="00211569" w:rsidSect="002940F6">
      <w:pgSz w:w="11813" w:h="16670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81C12C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65777ED"/>
    <w:multiLevelType w:val="singleLevel"/>
    <w:tmpl w:val="E088870C"/>
    <w:lvl w:ilvl="0">
      <w:start w:val="9"/>
      <w:numFmt w:val="decimal"/>
      <w:lvlText w:val="%1)"/>
      <w:lvlJc w:val="left"/>
    </w:lvl>
  </w:abstractNum>
  <w:abstractNum w:abstractNumId="2">
    <w:nsid w:val="11912DC6"/>
    <w:multiLevelType w:val="singleLevel"/>
    <w:tmpl w:val="AEB01C7E"/>
    <w:lvl w:ilvl="0">
      <w:start w:val="1"/>
      <w:numFmt w:val="decimal"/>
      <w:lvlText w:val="%1)"/>
      <w:lvlJc w:val="left"/>
    </w:lvl>
  </w:abstractNum>
  <w:abstractNum w:abstractNumId="3">
    <w:nsid w:val="29FB40D5"/>
    <w:multiLevelType w:val="hybridMultilevel"/>
    <w:tmpl w:val="F6EE9D0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0E31E92"/>
    <w:multiLevelType w:val="singleLevel"/>
    <w:tmpl w:val="AEB01C7E"/>
    <w:lvl w:ilvl="0">
      <w:start w:val="1"/>
      <w:numFmt w:val="decimal"/>
      <w:lvlText w:val="%1)"/>
      <w:lvlJc w:val="left"/>
    </w:lvl>
  </w:abstractNum>
  <w:abstractNum w:abstractNumId="5">
    <w:nsid w:val="33E467EA"/>
    <w:multiLevelType w:val="singleLevel"/>
    <w:tmpl w:val="829C0848"/>
    <w:lvl w:ilvl="0">
      <w:start w:val="6"/>
      <w:numFmt w:val="decimal"/>
      <w:lvlText w:val="%1)"/>
      <w:lvlJc w:val="left"/>
    </w:lvl>
  </w:abstractNum>
  <w:abstractNum w:abstractNumId="6">
    <w:nsid w:val="3A99488D"/>
    <w:multiLevelType w:val="singleLevel"/>
    <w:tmpl w:val="FCF047EC"/>
    <w:lvl w:ilvl="0">
      <w:numFmt w:val="bullet"/>
      <w:lvlText w:val="-"/>
      <w:lvlJc w:val="left"/>
    </w:lvl>
  </w:abstractNum>
  <w:abstractNum w:abstractNumId="7">
    <w:nsid w:val="3C6071F5"/>
    <w:multiLevelType w:val="hybridMultilevel"/>
    <w:tmpl w:val="0FB29B00"/>
    <w:lvl w:ilvl="0" w:tplc="6846C0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B17FC7"/>
    <w:multiLevelType w:val="hybridMultilevel"/>
    <w:tmpl w:val="AE0A59C6"/>
    <w:lvl w:ilvl="0" w:tplc="C9F4135A">
      <w:start w:val="8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9">
    <w:nsid w:val="6A5878FD"/>
    <w:multiLevelType w:val="hybridMultilevel"/>
    <w:tmpl w:val="FE7683F2"/>
    <w:lvl w:ilvl="0" w:tplc="B4B650C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8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numFmt w:val="bullet"/>
        <w:lvlText w:val="-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3"/>
  </w:num>
  <w:num w:numId="11">
    <w:abstractNumId w:val="0"/>
    <w:lvlOverride w:ilvl="0">
      <w:lvl w:ilvl="0">
        <w:numFmt w:val="bullet"/>
        <w:lvlText w:val="-"/>
        <w:legacy w:legacy="1" w:legacySpace="0" w:legacyIndent="130"/>
        <w:lvlJc w:val="left"/>
        <w:pPr>
          <w:ind w:left="426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406B"/>
    <w:rsid w:val="00000151"/>
    <w:rsid w:val="00002E8D"/>
    <w:rsid w:val="00023CE3"/>
    <w:rsid w:val="0005454B"/>
    <w:rsid w:val="00057930"/>
    <w:rsid w:val="00063D06"/>
    <w:rsid w:val="00064FFB"/>
    <w:rsid w:val="0006507B"/>
    <w:rsid w:val="00073E73"/>
    <w:rsid w:val="00077B96"/>
    <w:rsid w:val="000B53E2"/>
    <w:rsid w:val="000C7057"/>
    <w:rsid w:val="000D0ED7"/>
    <w:rsid w:val="000F2204"/>
    <w:rsid w:val="00104EBA"/>
    <w:rsid w:val="00152C9E"/>
    <w:rsid w:val="001569B2"/>
    <w:rsid w:val="00160486"/>
    <w:rsid w:val="00192A77"/>
    <w:rsid w:val="001E0814"/>
    <w:rsid w:val="001E3395"/>
    <w:rsid w:val="00204AF8"/>
    <w:rsid w:val="00207547"/>
    <w:rsid w:val="00211569"/>
    <w:rsid w:val="002215C9"/>
    <w:rsid w:val="00224C8E"/>
    <w:rsid w:val="00262BC4"/>
    <w:rsid w:val="002940F6"/>
    <w:rsid w:val="002A2D7A"/>
    <w:rsid w:val="002A3594"/>
    <w:rsid w:val="002B1A0C"/>
    <w:rsid w:val="002D2BEA"/>
    <w:rsid w:val="0030360C"/>
    <w:rsid w:val="003305D1"/>
    <w:rsid w:val="00382637"/>
    <w:rsid w:val="003833F1"/>
    <w:rsid w:val="003D067B"/>
    <w:rsid w:val="003E324A"/>
    <w:rsid w:val="00415B39"/>
    <w:rsid w:val="00426496"/>
    <w:rsid w:val="004870D8"/>
    <w:rsid w:val="004B2B03"/>
    <w:rsid w:val="004F01CA"/>
    <w:rsid w:val="00514187"/>
    <w:rsid w:val="0051445C"/>
    <w:rsid w:val="0054691E"/>
    <w:rsid w:val="005609E5"/>
    <w:rsid w:val="0057760A"/>
    <w:rsid w:val="00586AAD"/>
    <w:rsid w:val="005973EE"/>
    <w:rsid w:val="0063475D"/>
    <w:rsid w:val="0063698F"/>
    <w:rsid w:val="00641A65"/>
    <w:rsid w:val="006530CD"/>
    <w:rsid w:val="00654247"/>
    <w:rsid w:val="00670D7D"/>
    <w:rsid w:val="00680C49"/>
    <w:rsid w:val="006833CE"/>
    <w:rsid w:val="006E761D"/>
    <w:rsid w:val="006F1811"/>
    <w:rsid w:val="007156C0"/>
    <w:rsid w:val="007214F0"/>
    <w:rsid w:val="00722F7F"/>
    <w:rsid w:val="007277D2"/>
    <w:rsid w:val="00760FE5"/>
    <w:rsid w:val="00780F59"/>
    <w:rsid w:val="007A1694"/>
    <w:rsid w:val="007E0C26"/>
    <w:rsid w:val="007E564A"/>
    <w:rsid w:val="008362D6"/>
    <w:rsid w:val="00842F64"/>
    <w:rsid w:val="00843750"/>
    <w:rsid w:val="00843C68"/>
    <w:rsid w:val="008914FB"/>
    <w:rsid w:val="008976B2"/>
    <w:rsid w:val="008E2EE1"/>
    <w:rsid w:val="0090406B"/>
    <w:rsid w:val="00910255"/>
    <w:rsid w:val="00934A96"/>
    <w:rsid w:val="009366BE"/>
    <w:rsid w:val="00983CEF"/>
    <w:rsid w:val="00990E55"/>
    <w:rsid w:val="009D57A3"/>
    <w:rsid w:val="009E325C"/>
    <w:rsid w:val="00A47D92"/>
    <w:rsid w:val="00A81760"/>
    <w:rsid w:val="00A8346B"/>
    <w:rsid w:val="00AB2EAC"/>
    <w:rsid w:val="00AC3EF4"/>
    <w:rsid w:val="00AE687D"/>
    <w:rsid w:val="00B248D1"/>
    <w:rsid w:val="00B51C29"/>
    <w:rsid w:val="00B5474B"/>
    <w:rsid w:val="00B554BE"/>
    <w:rsid w:val="00B7115F"/>
    <w:rsid w:val="00B75BDF"/>
    <w:rsid w:val="00B83C22"/>
    <w:rsid w:val="00BC5A3B"/>
    <w:rsid w:val="00BE1CBB"/>
    <w:rsid w:val="00C147AD"/>
    <w:rsid w:val="00C22412"/>
    <w:rsid w:val="00C241EA"/>
    <w:rsid w:val="00C37E31"/>
    <w:rsid w:val="00CA2A0F"/>
    <w:rsid w:val="00CA3650"/>
    <w:rsid w:val="00CB0429"/>
    <w:rsid w:val="00CD7608"/>
    <w:rsid w:val="00D27CDF"/>
    <w:rsid w:val="00D50E2C"/>
    <w:rsid w:val="00D71AC8"/>
    <w:rsid w:val="00D75C41"/>
    <w:rsid w:val="00D82756"/>
    <w:rsid w:val="00DA3CA0"/>
    <w:rsid w:val="00DB1904"/>
    <w:rsid w:val="00E16A47"/>
    <w:rsid w:val="00E54647"/>
    <w:rsid w:val="00E54F34"/>
    <w:rsid w:val="00E606A5"/>
    <w:rsid w:val="00E676CA"/>
    <w:rsid w:val="00E866B8"/>
    <w:rsid w:val="00EA4959"/>
    <w:rsid w:val="00EC2B8D"/>
    <w:rsid w:val="00ED1486"/>
    <w:rsid w:val="00EE0AE0"/>
    <w:rsid w:val="00EF32A4"/>
    <w:rsid w:val="00F02F4B"/>
    <w:rsid w:val="00F10980"/>
    <w:rsid w:val="00F270F0"/>
    <w:rsid w:val="00F305FA"/>
    <w:rsid w:val="00FC69BF"/>
    <w:rsid w:val="00FD4771"/>
    <w:rsid w:val="00FE1675"/>
    <w:rsid w:val="00FF2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Style0"/>
    <w:basedOn w:val="a"/>
    <w:rsid w:val="009040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">
    <w:name w:val="Style1"/>
    <w:basedOn w:val="a"/>
    <w:rsid w:val="0090406B"/>
    <w:pPr>
      <w:spacing w:after="0" w:line="322" w:lineRule="exact"/>
      <w:ind w:firstLine="698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">
    <w:name w:val="Style2"/>
    <w:basedOn w:val="a"/>
    <w:rsid w:val="0090406B"/>
    <w:pPr>
      <w:spacing w:after="0" w:line="329" w:lineRule="exact"/>
      <w:ind w:firstLine="72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">
    <w:name w:val="Style6"/>
    <w:basedOn w:val="a"/>
    <w:rsid w:val="0090406B"/>
    <w:pPr>
      <w:spacing w:after="0" w:line="324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">
    <w:name w:val="Style5"/>
    <w:basedOn w:val="a"/>
    <w:rsid w:val="0090406B"/>
    <w:pPr>
      <w:spacing w:after="0" w:line="322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6">
    <w:name w:val="Style56"/>
    <w:basedOn w:val="a"/>
    <w:rsid w:val="0090406B"/>
    <w:pPr>
      <w:spacing w:after="0" w:line="327" w:lineRule="exact"/>
      <w:ind w:firstLine="698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3">
    <w:name w:val="CharStyle3"/>
    <w:basedOn w:val="a0"/>
    <w:rsid w:val="0090406B"/>
    <w:rPr>
      <w:rFonts w:ascii="Times New Roman" w:eastAsia="Times New Roman" w:hAnsi="Times New Roman" w:cs="Times New Roman"/>
      <w:b/>
      <w:bCs/>
      <w:i/>
      <w:iCs/>
      <w:smallCaps w:val="0"/>
      <w:sz w:val="26"/>
      <w:szCs w:val="26"/>
    </w:rPr>
  </w:style>
  <w:style w:type="character" w:customStyle="1" w:styleId="CharStyle6">
    <w:name w:val="CharStyle6"/>
    <w:basedOn w:val="a0"/>
    <w:rsid w:val="0090406B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  <w:style w:type="character" w:customStyle="1" w:styleId="CharStyle10">
    <w:name w:val="CharStyle10"/>
    <w:basedOn w:val="a0"/>
    <w:rsid w:val="0090406B"/>
    <w:rPr>
      <w:rFonts w:ascii="Times New Roman" w:eastAsia="Times New Roman" w:hAnsi="Times New Roman" w:cs="Times New Roman"/>
      <w:b w:val="0"/>
      <w:bCs w:val="0"/>
      <w:i/>
      <w:iCs/>
      <w:smallCaps w:val="0"/>
      <w:sz w:val="26"/>
      <w:szCs w:val="26"/>
    </w:rPr>
  </w:style>
  <w:style w:type="paragraph" w:styleId="a3">
    <w:name w:val="List Paragraph"/>
    <w:basedOn w:val="a"/>
    <w:uiPriority w:val="34"/>
    <w:qFormat/>
    <w:rsid w:val="002940F6"/>
    <w:pPr>
      <w:ind w:left="720"/>
      <w:contextualSpacing/>
    </w:pPr>
  </w:style>
  <w:style w:type="paragraph" w:styleId="a4">
    <w:name w:val="Body Text"/>
    <w:basedOn w:val="a"/>
    <w:link w:val="a5"/>
    <w:rsid w:val="00002E8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customStyle="1" w:styleId="a5">
    <w:name w:val="Основной текст Знак"/>
    <w:basedOn w:val="a0"/>
    <w:link w:val="a4"/>
    <w:rsid w:val="00002E8D"/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customStyle="1" w:styleId="docaccesstitle">
    <w:name w:val="docaccess_title"/>
    <w:basedOn w:val="a0"/>
    <w:rsid w:val="00983CEF"/>
  </w:style>
  <w:style w:type="character" w:customStyle="1" w:styleId="FontStyle56">
    <w:name w:val="Font Style56"/>
    <w:basedOn w:val="a0"/>
    <w:uiPriority w:val="99"/>
    <w:rsid w:val="00AC3EF4"/>
    <w:rPr>
      <w:rFonts w:ascii="Times New Roman" w:hAnsi="Times New Roman" w:cs="Times New Roman" w:hint="default"/>
      <w:sz w:val="20"/>
      <w:szCs w:val="20"/>
    </w:rPr>
  </w:style>
  <w:style w:type="paragraph" w:styleId="a6">
    <w:name w:val="Normal (Web)"/>
    <w:basedOn w:val="a"/>
    <w:uiPriority w:val="99"/>
    <w:semiHidden/>
    <w:unhideWhenUsed/>
    <w:rsid w:val="00E5464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semiHidden/>
    <w:rsid w:val="00E546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E546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7">
    <w:name w:val="Table Grid"/>
    <w:basedOn w:val="a1"/>
    <w:uiPriority w:val="59"/>
    <w:rsid w:val="00E5464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3833F1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u w:val="single"/>
      <w:shd w:val="clear" w:color="auto" w:fill="FFFFFF"/>
      <w:lang w:val="ru-RU" w:eastAsia="ru-RU" w:bidi="ru-RU"/>
    </w:rPr>
  </w:style>
  <w:style w:type="paragraph" w:styleId="a8">
    <w:name w:val="No Spacing"/>
    <w:uiPriority w:val="1"/>
    <w:qFormat/>
    <w:rsid w:val="0084375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2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5115A9A6AB93080DC65CCCDC01D8815FCBB2C26375CAEB5DB577698A47D69001DD0434D0016777630F0C9D6D9u64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410374006E72DE427FDADA46405A7C7CAAE359643A6B468E2AEC339B01295362B120130E1574758FDC66BE6637F31C87AD712ECBA0D705BnBw0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EEE50-E32D-40D0-9045-1EBF74206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1</Pages>
  <Words>3923</Words>
  <Characters>22363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Kontingent</cp:lastModifiedBy>
  <cp:revision>58</cp:revision>
  <cp:lastPrinted>2021-05-08T00:11:00Z</cp:lastPrinted>
  <dcterms:created xsi:type="dcterms:W3CDTF">2020-06-09T05:38:00Z</dcterms:created>
  <dcterms:modified xsi:type="dcterms:W3CDTF">2022-06-20T23:29:00Z</dcterms:modified>
</cp:coreProperties>
</file>